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E5B8" w14:textId="77777777" w:rsidR="00270E05" w:rsidRDefault="00270E05" w:rsidP="00E61C30">
      <w:pPr>
        <w:rPr>
          <w:b/>
          <w:bCs/>
          <w:sz w:val="28"/>
          <w:szCs w:val="28"/>
        </w:rPr>
      </w:pPr>
      <w:r>
        <w:rPr>
          <w:b/>
          <w:bCs/>
          <w:sz w:val="28"/>
          <w:szCs w:val="28"/>
        </w:rPr>
        <w:t>Essendon C of E Primary School</w:t>
      </w:r>
    </w:p>
    <w:p w14:paraId="6F20F2D6" w14:textId="42ABFD05" w:rsidR="00E61C30" w:rsidRPr="00E61C30" w:rsidRDefault="00F700F2" w:rsidP="00E61C30">
      <w:pPr>
        <w:rPr>
          <w:b/>
          <w:bCs/>
          <w:sz w:val="28"/>
          <w:szCs w:val="28"/>
        </w:rPr>
      </w:pPr>
      <w:r>
        <w:rPr>
          <w:b/>
          <w:bCs/>
          <w:sz w:val="28"/>
          <w:szCs w:val="28"/>
        </w:rPr>
        <w:t xml:space="preserve">Outbreak Management and </w:t>
      </w:r>
      <w:r w:rsidR="00E61C30" w:rsidRPr="00E61C30">
        <w:rPr>
          <w:b/>
          <w:bCs/>
          <w:sz w:val="28"/>
          <w:szCs w:val="28"/>
        </w:rPr>
        <w:t>S</w:t>
      </w:r>
      <w:r w:rsidR="001B352E">
        <w:rPr>
          <w:b/>
          <w:bCs/>
          <w:sz w:val="28"/>
          <w:szCs w:val="28"/>
        </w:rPr>
        <w:t xml:space="preserve">upplementary </w:t>
      </w:r>
      <w:r>
        <w:rPr>
          <w:b/>
          <w:bCs/>
          <w:sz w:val="28"/>
          <w:szCs w:val="28"/>
        </w:rPr>
        <w:t>R</w:t>
      </w:r>
      <w:r w:rsidR="001B352E">
        <w:rPr>
          <w:b/>
          <w:bCs/>
          <w:sz w:val="28"/>
          <w:szCs w:val="28"/>
        </w:rPr>
        <w:t xml:space="preserve">isk assessment </w:t>
      </w:r>
      <w:r>
        <w:rPr>
          <w:b/>
          <w:bCs/>
          <w:sz w:val="28"/>
          <w:szCs w:val="28"/>
        </w:rPr>
        <w:t xml:space="preserve"> </w:t>
      </w:r>
      <w:r w:rsidR="00E61C30" w:rsidRPr="00E61C30">
        <w:rPr>
          <w:b/>
          <w:bCs/>
          <w:sz w:val="28"/>
          <w:szCs w:val="28"/>
        </w:rPr>
        <w:t xml:space="preserve"> </w:t>
      </w:r>
      <w:r w:rsidR="00AE2654">
        <w:rPr>
          <w:b/>
          <w:bCs/>
          <w:sz w:val="28"/>
          <w:szCs w:val="28"/>
        </w:rPr>
        <w:t>September 2021</w:t>
      </w:r>
    </w:p>
    <w:p w14:paraId="5E10EBC2" w14:textId="77777777" w:rsidR="00E61C30" w:rsidRPr="00D25971" w:rsidRDefault="00E61C30" w:rsidP="008A181E">
      <w:pPr>
        <w:shd w:val="clear" w:color="auto" w:fill="FFFFFF"/>
        <w:spacing w:before="120" w:after="120" w:line="240" w:lineRule="auto"/>
        <w:rPr>
          <w:rFonts w:eastAsia="Times New Roman" w:cstheme="minorHAnsi"/>
          <w:color w:val="0B0C0C"/>
          <w:sz w:val="24"/>
          <w:szCs w:val="24"/>
          <w:lang w:eastAsia="en-GB"/>
        </w:rPr>
      </w:pPr>
      <w:r w:rsidRPr="00D25971">
        <w:rPr>
          <w:rFonts w:eastAsia="Times New Roman" w:cstheme="minorHAnsi"/>
          <w:b/>
          <w:bCs/>
          <w:color w:val="0B0C0C"/>
          <w:sz w:val="24"/>
          <w:szCs w:val="24"/>
          <w:lang w:eastAsia="en-GB"/>
        </w:rPr>
        <w:t>Introduction</w:t>
      </w:r>
      <w:r w:rsidRPr="00D25971">
        <w:rPr>
          <w:rFonts w:eastAsia="Times New Roman" w:cstheme="minorHAnsi"/>
          <w:color w:val="0B0C0C"/>
          <w:sz w:val="24"/>
          <w:szCs w:val="24"/>
          <w:lang w:eastAsia="en-GB"/>
        </w:rPr>
        <w:t xml:space="preserve"> </w:t>
      </w:r>
    </w:p>
    <w:p w14:paraId="63538F5E" w14:textId="278CD379" w:rsidR="00E61C30" w:rsidRPr="00D25971" w:rsidRDefault="00E61C30" w:rsidP="008A181E">
      <w:pPr>
        <w:shd w:val="clear" w:color="auto" w:fill="FFFFFF"/>
        <w:spacing w:before="120" w:after="120" w:line="240" w:lineRule="auto"/>
        <w:rPr>
          <w:sz w:val="24"/>
          <w:szCs w:val="24"/>
        </w:rPr>
      </w:pPr>
      <w:r w:rsidRPr="00D25971">
        <w:rPr>
          <w:rFonts w:eastAsia="Times New Roman" w:cstheme="minorHAnsi"/>
          <w:color w:val="0B0C0C"/>
          <w:sz w:val="24"/>
          <w:szCs w:val="24"/>
          <w:lang w:eastAsia="en-GB"/>
        </w:rPr>
        <w:t xml:space="preserve">DfE guidance states that schools </w:t>
      </w:r>
      <w:r w:rsidRPr="003A37EE">
        <w:rPr>
          <w:rFonts w:eastAsia="Times New Roman" w:cstheme="minorHAnsi"/>
          <w:color w:val="0B0C0C"/>
          <w:sz w:val="24"/>
          <w:szCs w:val="24"/>
          <w:lang w:eastAsia="en-GB"/>
        </w:rPr>
        <w:t xml:space="preserve">should have </w:t>
      </w:r>
      <w:r w:rsidRPr="00D25971">
        <w:rPr>
          <w:rFonts w:eastAsia="Times New Roman" w:cstheme="minorHAnsi"/>
          <w:color w:val="0B0C0C"/>
          <w:sz w:val="24"/>
          <w:szCs w:val="24"/>
          <w:lang w:eastAsia="en-GB"/>
        </w:rPr>
        <w:t xml:space="preserve">an </w:t>
      </w:r>
      <w:r w:rsidRPr="003A37EE">
        <w:rPr>
          <w:rFonts w:eastAsia="Times New Roman" w:cstheme="minorHAnsi"/>
          <w:color w:val="0B0C0C"/>
          <w:sz w:val="24"/>
          <w:szCs w:val="24"/>
          <w:lang w:eastAsia="en-GB"/>
        </w:rPr>
        <w:t xml:space="preserve">outbreak management </w:t>
      </w:r>
      <w:r w:rsidR="00BA2501">
        <w:rPr>
          <w:rFonts w:eastAsia="Times New Roman" w:cstheme="minorHAnsi"/>
          <w:color w:val="0B0C0C"/>
          <w:sz w:val="24"/>
          <w:szCs w:val="24"/>
          <w:lang w:eastAsia="en-GB"/>
        </w:rPr>
        <w:t xml:space="preserve">(contingency) </w:t>
      </w:r>
      <w:r w:rsidRPr="003A37EE">
        <w:rPr>
          <w:rFonts w:eastAsia="Times New Roman" w:cstheme="minorHAnsi"/>
          <w:color w:val="0B0C0C"/>
          <w:sz w:val="24"/>
          <w:szCs w:val="24"/>
          <w:lang w:eastAsia="en-GB"/>
        </w:rPr>
        <w:t xml:space="preserve">plan outlining how </w:t>
      </w:r>
      <w:r w:rsidRPr="00D25971">
        <w:rPr>
          <w:rFonts w:eastAsia="Times New Roman" w:cstheme="minorHAnsi"/>
          <w:color w:val="0B0C0C"/>
          <w:sz w:val="24"/>
          <w:szCs w:val="24"/>
          <w:lang w:eastAsia="en-GB"/>
        </w:rPr>
        <w:t>to</w:t>
      </w:r>
      <w:r w:rsidRPr="003A37EE">
        <w:rPr>
          <w:rFonts w:eastAsia="Times New Roman" w:cstheme="minorHAnsi"/>
          <w:color w:val="0B0C0C"/>
          <w:sz w:val="24"/>
          <w:szCs w:val="24"/>
          <w:lang w:eastAsia="en-GB"/>
        </w:rPr>
        <w:t xml:space="preserve"> operate if there were an outbreak in your school or local area.</w:t>
      </w:r>
      <w:r w:rsidR="00BA2501">
        <w:rPr>
          <w:rFonts w:eastAsia="Times New Roman" w:cstheme="minorHAnsi"/>
          <w:color w:val="0B0C0C"/>
          <w:sz w:val="24"/>
          <w:szCs w:val="24"/>
          <w:lang w:eastAsia="en-GB"/>
        </w:rPr>
        <w:t xml:space="preserve"> See</w:t>
      </w:r>
      <w:r w:rsidR="00BA2501">
        <w:t xml:space="preserve"> </w:t>
      </w:r>
      <w:hyperlink r:id="rId6" w:history="1">
        <w:r w:rsidR="00BA2501" w:rsidRPr="00BA2501">
          <w:rPr>
            <w:rStyle w:val="Hyperlink"/>
            <w:sz w:val="24"/>
            <w:szCs w:val="24"/>
          </w:rPr>
          <w:t>Actions for schools during the coronavirus outbreak - GOV.UK (www.gov.uk)</w:t>
        </w:r>
      </w:hyperlink>
    </w:p>
    <w:p w14:paraId="0CEF4FA0" w14:textId="3125B273" w:rsidR="00E61C30" w:rsidRPr="00D25971" w:rsidRDefault="00270E05" w:rsidP="008A181E">
      <w:pPr>
        <w:spacing w:before="120" w:after="120" w:line="240" w:lineRule="auto"/>
        <w:rPr>
          <w:sz w:val="24"/>
          <w:szCs w:val="24"/>
        </w:rPr>
      </w:pPr>
      <w:r>
        <w:rPr>
          <w:sz w:val="24"/>
          <w:szCs w:val="24"/>
        </w:rPr>
        <w:t>O</w:t>
      </w:r>
      <w:r w:rsidR="00E61C30" w:rsidRPr="00D25971">
        <w:rPr>
          <w:sz w:val="24"/>
          <w:szCs w:val="24"/>
        </w:rPr>
        <w:t xml:space="preserve">ur </w:t>
      </w:r>
      <w:r w:rsidR="00E46366">
        <w:rPr>
          <w:sz w:val="24"/>
          <w:szCs w:val="24"/>
        </w:rPr>
        <w:t xml:space="preserve">outbreak management </w:t>
      </w:r>
      <w:r w:rsidR="00E61C30" w:rsidRPr="00D25971">
        <w:rPr>
          <w:sz w:val="24"/>
          <w:szCs w:val="24"/>
        </w:rPr>
        <w:t>plan outline</w:t>
      </w:r>
      <w:r>
        <w:rPr>
          <w:sz w:val="24"/>
          <w:szCs w:val="24"/>
        </w:rPr>
        <w:t>s</w:t>
      </w:r>
      <w:r w:rsidR="00E61C30" w:rsidRPr="00D25971">
        <w:rPr>
          <w:sz w:val="24"/>
          <w:szCs w:val="24"/>
        </w:rPr>
        <w:t xml:space="preserve"> the measures </w:t>
      </w:r>
      <w:r>
        <w:rPr>
          <w:sz w:val="24"/>
          <w:szCs w:val="24"/>
        </w:rPr>
        <w:t>we</w:t>
      </w:r>
      <w:r w:rsidR="00E61C30" w:rsidRPr="00D25971">
        <w:rPr>
          <w:sz w:val="24"/>
          <w:szCs w:val="24"/>
        </w:rPr>
        <w:t xml:space="preserve"> would implement based on the principles set out in the </w:t>
      </w:r>
      <w:hyperlink r:id="rId7" w:history="1">
        <w:r w:rsidR="00E61C30" w:rsidRPr="00D25971">
          <w:rPr>
            <w:rStyle w:val="Hyperlink"/>
            <w:sz w:val="24"/>
            <w:szCs w:val="24"/>
          </w:rPr>
          <w:t>Contingency framework</w:t>
        </w:r>
      </w:hyperlink>
      <w:r w:rsidR="00E61C30" w:rsidRPr="00D25971">
        <w:rPr>
          <w:sz w:val="24"/>
          <w:szCs w:val="24"/>
        </w:rPr>
        <w:t>, which describes how local outbreaks of Covid19 will be managed.</w:t>
      </w:r>
    </w:p>
    <w:p w14:paraId="53CE646C" w14:textId="6E4C9CDB" w:rsidR="00E61C30" w:rsidRDefault="00E61C30" w:rsidP="008A181E">
      <w:pPr>
        <w:spacing w:before="120" w:after="120" w:line="240" w:lineRule="auto"/>
        <w:rPr>
          <w:rFonts w:cstheme="minorHAnsi"/>
          <w:sz w:val="24"/>
          <w:szCs w:val="24"/>
          <w:lang w:eastAsia="en-GB"/>
        </w:rPr>
      </w:pPr>
      <w:r w:rsidRPr="00D25971">
        <w:rPr>
          <w:sz w:val="24"/>
          <w:szCs w:val="24"/>
        </w:rPr>
        <w:t xml:space="preserve">In the event of an outbreak </w:t>
      </w:r>
      <w:r w:rsidRPr="00D25971">
        <w:rPr>
          <w:rFonts w:cstheme="minorHAnsi"/>
          <w:sz w:val="24"/>
          <w:szCs w:val="24"/>
        </w:rPr>
        <w:t xml:space="preserve">or </w:t>
      </w:r>
      <w:r>
        <w:rPr>
          <w:rFonts w:cstheme="minorHAnsi"/>
          <w:sz w:val="24"/>
          <w:szCs w:val="24"/>
        </w:rPr>
        <w:t xml:space="preserve">if there are </w:t>
      </w:r>
      <w:r w:rsidRPr="00D25971">
        <w:rPr>
          <w:rFonts w:cstheme="minorHAnsi"/>
          <w:sz w:val="24"/>
          <w:szCs w:val="24"/>
        </w:rPr>
        <w:t>concerns</w:t>
      </w:r>
      <w:r w:rsidRPr="00D25971">
        <w:rPr>
          <w:rFonts w:cstheme="minorHAnsi"/>
          <w:b/>
          <w:bCs/>
          <w:sz w:val="24"/>
          <w:szCs w:val="24"/>
        </w:rPr>
        <w:t xml:space="preserve"> </w:t>
      </w:r>
      <w:r w:rsidRPr="00D25971">
        <w:rPr>
          <w:rFonts w:cstheme="minorHAnsi"/>
          <w:sz w:val="24"/>
          <w:szCs w:val="24"/>
          <w:lang w:eastAsia="en-GB"/>
        </w:rPr>
        <w:t>about the operational running of the setting or the impact on education and learning as a result of case numbers</w:t>
      </w:r>
      <w:r>
        <w:rPr>
          <w:rFonts w:cstheme="minorHAnsi"/>
          <w:sz w:val="24"/>
          <w:szCs w:val="24"/>
          <w:lang w:eastAsia="en-GB"/>
        </w:rPr>
        <w:t>,</w:t>
      </w:r>
      <w:r w:rsidRPr="00D25971">
        <w:rPr>
          <w:rFonts w:cstheme="minorHAnsi"/>
          <w:sz w:val="24"/>
          <w:szCs w:val="24"/>
          <w:lang w:eastAsia="en-GB"/>
        </w:rPr>
        <w:t xml:space="preserve"> a request for support should be requested by emailing </w:t>
      </w:r>
      <w:hyperlink r:id="rId8" w:history="1">
        <w:r w:rsidRPr="00D25971">
          <w:rPr>
            <w:rStyle w:val="Hyperlink"/>
            <w:rFonts w:cstheme="minorHAnsi"/>
            <w:sz w:val="24"/>
            <w:szCs w:val="24"/>
            <w:lang w:eastAsia="en-GB"/>
          </w:rPr>
          <w:t>COVID.EYSEducation@hertfordshire.gov.uk</w:t>
        </w:r>
      </w:hyperlink>
      <w:r w:rsidRPr="00D25971">
        <w:rPr>
          <w:rFonts w:cstheme="minorHAnsi"/>
          <w:color w:val="FF0000"/>
          <w:sz w:val="24"/>
          <w:szCs w:val="24"/>
          <w:lang w:eastAsia="en-GB"/>
        </w:rPr>
        <w:t xml:space="preserve"> </w:t>
      </w:r>
    </w:p>
    <w:p w14:paraId="22564E60" w14:textId="5F1969E1" w:rsidR="00B55EE0" w:rsidRPr="008A181E" w:rsidRDefault="00B55EE0" w:rsidP="008A181E">
      <w:pPr>
        <w:spacing w:before="120" w:after="120" w:line="240" w:lineRule="auto"/>
        <w:rPr>
          <w:rFonts w:cstheme="minorHAnsi"/>
          <w:b/>
          <w:bCs/>
          <w:sz w:val="24"/>
          <w:szCs w:val="24"/>
          <w:lang w:eastAsia="en-GB"/>
        </w:rPr>
      </w:pPr>
      <w:r w:rsidRPr="008A181E">
        <w:rPr>
          <w:rFonts w:cstheme="minorHAnsi"/>
          <w:b/>
          <w:bCs/>
          <w:sz w:val="24"/>
          <w:szCs w:val="24"/>
          <w:lang w:eastAsia="en-GB"/>
        </w:rPr>
        <w:t>What is an outbreak?</w:t>
      </w:r>
    </w:p>
    <w:p w14:paraId="5B7B7B7B" w14:textId="5301A4AC" w:rsidR="0046139B" w:rsidRPr="00E46366" w:rsidRDefault="0046139B" w:rsidP="008A181E">
      <w:pPr>
        <w:spacing w:before="120" w:after="120" w:line="240" w:lineRule="auto"/>
        <w:rPr>
          <w:sz w:val="24"/>
          <w:szCs w:val="24"/>
        </w:rPr>
      </w:pPr>
      <w:r w:rsidRPr="00E46366">
        <w:rPr>
          <w:sz w:val="24"/>
          <w:szCs w:val="24"/>
        </w:rPr>
        <w:t>For most education and childcare settings</w:t>
      </w:r>
      <w:r w:rsidR="00B526EA" w:rsidRPr="00E46366">
        <w:rPr>
          <w:sz w:val="24"/>
          <w:szCs w:val="24"/>
        </w:rPr>
        <w:t xml:space="preserve"> an outbreak is likely to be identified</w:t>
      </w:r>
      <w:r w:rsidRPr="00E46366">
        <w:t>, whichever</w:t>
      </w:r>
      <w:r w:rsidR="00E46366">
        <w:t xml:space="preserve"> </w:t>
      </w:r>
      <w:r w:rsidR="00B526EA" w:rsidRPr="00E46366">
        <w:rPr>
          <w:sz w:val="24"/>
          <w:szCs w:val="24"/>
        </w:rPr>
        <w:t>one</w:t>
      </w:r>
      <w:r w:rsidRPr="00E46366">
        <w:rPr>
          <w:sz w:val="24"/>
          <w:szCs w:val="24"/>
        </w:rPr>
        <w:t xml:space="preserve"> of these thresholds is reached first:</w:t>
      </w:r>
    </w:p>
    <w:p w14:paraId="5FD63FFC" w14:textId="15486FF5" w:rsidR="0046139B" w:rsidRPr="00E46366" w:rsidRDefault="0046139B" w:rsidP="008A181E">
      <w:pPr>
        <w:spacing w:before="120" w:after="120" w:line="240" w:lineRule="auto"/>
        <w:rPr>
          <w:sz w:val="24"/>
          <w:szCs w:val="24"/>
        </w:rPr>
      </w:pPr>
      <w:r w:rsidRPr="00E46366">
        <w:rPr>
          <w:b/>
          <w:bCs/>
          <w:sz w:val="24"/>
          <w:szCs w:val="24"/>
        </w:rPr>
        <w:t xml:space="preserve">5 children, pupils, students or staff, who are likely to have mixed closely, test positive for COVID-19 within a 10-day period; </w:t>
      </w:r>
    </w:p>
    <w:p w14:paraId="39618AE0" w14:textId="77777777" w:rsidR="0046139B" w:rsidRPr="00E46366" w:rsidRDefault="0046139B" w:rsidP="008A181E">
      <w:pPr>
        <w:spacing w:before="120" w:after="120" w:line="240" w:lineRule="auto"/>
        <w:rPr>
          <w:sz w:val="24"/>
          <w:szCs w:val="24"/>
        </w:rPr>
      </w:pPr>
      <w:r w:rsidRPr="00E46366">
        <w:rPr>
          <w:sz w:val="24"/>
          <w:szCs w:val="24"/>
        </w:rPr>
        <w:t>Or</w:t>
      </w:r>
    </w:p>
    <w:p w14:paraId="6E199587" w14:textId="77777777" w:rsidR="0046139B" w:rsidRPr="00E46366" w:rsidRDefault="0046139B" w:rsidP="008A181E">
      <w:pPr>
        <w:spacing w:before="120" w:after="120" w:line="240" w:lineRule="auto"/>
        <w:rPr>
          <w:sz w:val="24"/>
          <w:szCs w:val="24"/>
        </w:rPr>
      </w:pPr>
      <w:r w:rsidRPr="00E46366">
        <w:rPr>
          <w:b/>
          <w:bCs/>
          <w:sz w:val="24"/>
          <w:szCs w:val="24"/>
        </w:rPr>
        <w:t xml:space="preserve">10% of children, pupils, students or staff who are likely to have mixed closely test positive for COVID-19 within a 10-day period </w:t>
      </w:r>
    </w:p>
    <w:p w14:paraId="68BD67BD" w14:textId="77777777" w:rsidR="0046139B" w:rsidRPr="00E46366" w:rsidRDefault="0046139B" w:rsidP="008A181E">
      <w:pPr>
        <w:spacing w:before="120" w:after="120" w:line="240" w:lineRule="auto"/>
        <w:rPr>
          <w:sz w:val="24"/>
          <w:szCs w:val="24"/>
        </w:rPr>
      </w:pPr>
      <w:r w:rsidRPr="00E46366">
        <w:rPr>
          <w:b/>
          <w:bCs/>
          <w:sz w:val="24"/>
          <w:szCs w:val="24"/>
        </w:rPr>
        <w:t>Settings may also contact the LA for advice and support if they have concerns about the operational running of the setting or the impact on education and learning or impact on vulnerable pupils as a result of case numbers</w:t>
      </w:r>
    </w:p>
    <w:p w14:paraId="4541AB21" w14:textId="2ABCE46A" w:rsidR="0046139B" w:rsidRPr="00E46366" w:rsidRDefault="0046139B" w:rsidP="008A181E">
      <w:pPr>
        <w:spacing w:before="120" w:after="120" w:line="240" w:lineRule="auto"/>
        <w:rPr>
          <w:sz w:val="24"/>
          <w:szCs w:val="24"/>
        </w:rPr>
      </w:pPr>
      <w:r w:rsidRPr="00E46366">
        <w:rPr>
          <w:sz w:val="24"/>
          <w:szCs w:val="24"/>
        </w:rPr>
        <w:t>NB- The LA will also be monitoring cases in settings through the surveillance data and will contact the setting if information suggests there is an outbreak</w:t>
      </w:r>
      <w:r w:rsidR="008A181E">
        <w:rPr>
          <w:sz w:val="24"/>
          <w:szCs w:val="24"/>
        </w:rPr>
        <w:t>.</w:t>
      </w:r>
      <w:r w:rsidRPr="00E46366">
        <w:rPr>
          <w:sz w:val="24"/>
          <w:szCs w:val="24"/>
        </w:rPr>
        <w:t> </w:t>
      </w:r>
    </w:p>
    <w:p w14:paraId="6DBE4B91" w14:textId="77777777" w:rsidR="00E46366" w:rsidRDefault="00E46366">
      <w:pPr>
        <w:rPr>
          <w:b/>
          <w:bCs/>
          <w:sz w:val="28"/>
          <w:szCs w:val="28"/>
        </w:rPr>
        <w:sectPr w:rsidR="00E46366" w:rsidSect="00E46366">
          <w:pgSz w:w="11906" w:h="16838"/>
          <w:pgMar w:top="720" w:right="720" w:bottom="720" w:left="720" w:header="709" w:footer="709" w:gutter="0"/>
          <w:cols w:space="708"/>
          <w:docGrid w:linePitch="360"/>
        </w:sectPr>
      </w:pPr>
    </w:p>
    <w:p w14:paraId="5FDC93A2" w14:textId="77777777" w:rsidR="00270E05" w:rsidRDefault="00270E05">
      <w:pPr>
        <w:rPr>
          <w:b/>
          <w:bCs/>
          <w:sz w:val="32"/>
          <w:szCs w:val="32"/>
        </w:rPr>
      </w:pPr>
      <w:r>
        <w:rPr>
          <w:b/>
          <w:bCs/>
          <w:sz w:val="32"/>
          <w:szCs w:val="32"/>
        </w:rPr>
        <w:lastRenderedPageBreak/>
        <w:t>Essendon C of E Primary School</w:t>
      </w:r>
    </w:p>
    <w:p w14:paraId="1C15D7FC" w14:textId="56CF0AC2" w:rsidR="00397397" w:rsidRDefault="00F700F2">
      <w:pPr>
        <w:rPr>
          <w:b/>
          <w:bCs/>
          <w:sz w:val="32"/>
          <w:szCs w:val="32"/>
        </w:rPr>
      </w:pPr>
      <w:r>
        <w:rPr>
          <w:b/>
          <w:bCs/>
          <w:sz w:val="32"/>
          <w:szCs w:val="32"/>
        </w:rPr>
        <w:t>Supplementary Risk assessment - a</w:t>
      </w:r>
      <w:r w:rsidR="00B526EA">
        <w:rPr>
          <w:b/>
          <w:bCs/>
          <w:sz w:val="32"/>
          <w:szCs w:val="32"/>
        </w:rPr>
        <w:t xml:space="preserve">dditional </w:t>
      </w:r>
      <w:r>
        <w:rPr>
          <w:b/>
          <w:bCs/>
          <w:sz w:val="32"/>
          <w:szCs w:val="32"/>
        </w:rPr>
        <w:t xml:space="preserve">controls in the event of </w:t>
      </w:r>
      <w:r w:rsidR="004C5408" w:rsidRPr="007911C3">
        <w:rPr>
          <w:b/>
          <w:bCs/>
          <w:sz w:val="32"/>
          <w:szCs w:val="32"/>
        </w:rPr>
        <w:t>an Outbreak</w:t>
      </w:r>
    </w:p>
    <w:p w14:paraId="01A81119" w14:textId="0C7F9374" w:rsidR="004C06DB" w:rsidRPr="00E46366" w:rsidRDefault="004C06DB" w:rsidP="004C06DB">
      <w:pPr>
        <w:rPr>
          <w:rFonts w:cstheme="minorHAnsi"/>
          <w:color w:val="0B0C0C"/>
          <w:sz w:val="24"/>
          <w:szCs w:val="24"/>
          <w:shd w:val="clear" w:color="auto" w:fill="FFFFFF"/>
        </w:rPr>
      </w:pPr>
      <w:r w:rsidRPr="00E46366">
        <w:rPr>
          <w:rFonts w:cstheme="minorHAnsi"/>
          <w:color w:val="0B0C0C"/>
          <w:sz w:val="24"/>
          <w:szCs w:val="24"/>
          <w:shd w:val="clear" w:color="auto" w:fill="FFFFFF"/>
        </w:rPr>
        <w:t xml:space="preserve">Review your existing risk assessment controls </w:t>
      </w:r>
      <w:r w:rsidR="001B352E" w:rsidRPr="00E46366">
        <w:rPr>
          <w:rFonts w:cstheme="minorHAnsi"/>
          <w:color w:val="0B0C0C"/>
          <w:sz w:val="24"/>
          <w:szCs w:val="24"/>
          <w:shd w:val="clear" w:color="auto" w:fill="FFFFFF"/>
        </w:rPr>
        <w:t>for effectiveness</w:t>
      </w:r>
      <w:r w:rsidRPr="00E46366">
        <w:rPr>
          <w:rFonts w:cstheme="minorHAnsi"/>
          <w:color w:val="0B0C0C"/>
          <w:sz w:val="24"/>
          <w:szCs w:val="24"/>
          <w:shd w:val="clear" w:color="auto" w:fill="FFFFFF"/>
        </w:rPr>
        <w:t xml:space="preserve"> </w:t>
      </w:r>
      <w:r w:rsidR="001B352E" w:rsidRPr="00E46366">
        <w:rPr>
          <w:rFonts w:cstheme="minorHAnsi"/>
          <w:color w:val="0B0C0C"/>
          <w:sz w:val="24"/>
          <w:szCs w:val="24"/>
          <w:shd w:val="clear" w:color="auto" w:fill="FFFFFF"/>
        </w:rPr>
        <w:t>(</w:t>
      </w:r>
      <w:r w:rsidR="001B352E" w:rsidRPr="00E46366">
        <w:rPr>
          <w:sz w:val="24"/>
          <w:szCs w:val="24"/>
        </w:rPr>
        <w:t xml:space="preserve">E.g. </w:t>
      </w:r>
      <w:r w:rsidR="008A181E">
        <w:rPr>
          <w:sz w:val="24"/>
          <w:szCs w:val="24"/>
        </w:rPr>
        <w:t>h</w:t>
      </w:r>
      <w:r w:rsidR="001B352E" w:rsidRPr="00E46366">
        <w:rPr>
          <w:sz w:val="24"/>
          <w:szCs w:val="24"/>
        </w:rPr>
        <w:t xml:space="preserve">and </w:t>
      </w:r>
      <w:r w:rsidR="008A181E">
        <w:rPr>
          <w:sz w:val="24"/>
          <w:szCs w:val="24"/>
        </w:rPr>
        <w:t>h</w:t>
      </w:r>
      <w:r w:rsidR="001B352E" w:rsidRPr="00E46366">
        <w:rPr>
          <w:sz w:val="24"/>
          <w:szCs w:val="24"/>
        </w:rPr>
        <w:t xml:space="preserve">ygiene, </w:t>
      </w:r>
      <w:r w:rsidR="008A181E">
        <w:rPr>
          <w:sz w:val="24"/>
          <w:szCs w:val="24"/>
        </w:rPr>
        <w:t>c</w:t>
      </w:r>
      <w:r w:rsidR="001B352E" w:rsidRPr="00E46366">
        <w:rPr>
          <w:rFonts w:cstheme="minorHAnsi"/>
          <w:sz w:val="24"/>
          <w:szCs w:val="24"/>
        </w:rPr>
        <w:t xml:space="preserve">leaning </w:t>
      </w:r>
      <w:r w:rsidR="00BA2501">
        <w:rPr>
          <w:rFonts w:cstheme="minorHAnsi"/>
          <w:sz w:val="24"/>
          <w:szCs w:val="24"/>
        </w:rPr>
        <w:t xml:space="preserve">regimes </w:t>
      </w:r>
      <w:r w:rsidR="001B352E" w:rsidRPr="00E46366">
        <w:rPr>
          <w:rFonts w:cstheme="minorHAnsi"/>
          <w:sz w:val="24"/>
          <w:szCs w:val="24"/>
        </w:rPr>
        <w:t>and ventilation)</w:t>
      </w:r>
      <w:r w:rsidR="001B352E" w:rsidRPr="00E46366">
        <w:rPr>
          <w:rFonts w:cstheme="minorHAnsi"/>
          <w:color w:val="0B0C0C"/>
          <w:sz w:val="24"/>
          <w:szCs w:val="24"/>
          <w:shd w:val="clear" w:color="auto" w:fill="FFFFFF"/>
        </w:rPr>
        <w:t xml:space="preserve"> </w:t>
      </w:r>
      <w:r w:rsidRPr="00E46366">
        <w:rPr>
          <w:rFonts w:cstheme="minorHAnsi"/>
          <w:color w:val="0B0C0C"/>
          <w:sz w:val="24"/>
          <w:szCs w:val="24"/>
          <w:shd w:val="clear" w:color="auto" w:fill="FFFFFF"/>
        </w:rPr>
        <w:t>ensure these are robust</w:t>
      </w:r>
      <w:r w:rsidR="001B352E" w:rsidRPr="00E46366">
        <w:rPr>
          <w:rFonts w:cstheme="minorHAnsi"/>
          <w:color w:val="0B0C0C"/>
          <w:sz w:val="24"/>
          <w:szCs w:val="24"/>
          <w:shd w:val="clear" w:color="auto" w:fill="FFFFFF"/>
        </w:rPr>
        <w:t xml:space="preserve">, </w:t>
      </w:r>
      <w:r w:rsidR="001B352E" w:rsidRPr="00E46366">
        <w:rPr>
          <w:sz w:val="24"/>
          <w:szCs w:val="24"/>
        </w:rPr>
        <w:t>reinforced to staff and students and enhanced if / where required.</w:t>
      </w:r>
      <w:r w:rsidR="001B352E" w:rsidRPr="00E46366">
        <w:rPr>
          <w:rFonts w:cstheme="minorHAnsi"/>
          <w:color w:val="0B0C0C"/>
          <w:sz w:val="24"/>
          <w:szCs w:val="24"/>
          <w:shd w:val="clear" w:color="auto" w:fill="FFFFFF"/>
        </w:rPr>
        <w:t xml:space="preserve"> </w:t>
      </w:r>
    </w:p>
    <w:p w14:paraId="2E19A33E" w14:textId="77777777" w:rsidR="00B55EE0" w:rsidRDefault="001B352E">
      <w:pPr>
        <w:rPr>
          <w:rFonts w:cstheme="minorHAnsi"/>
          <w:b/>
          <w:bCs/>
          <w:sz w:val="24"/>
          <w:szCs w:val="24"/>
        </w:rPr>
      </w:pPr>
      <w:r w:rsidRPr="00E46366">
        <w:rPr>
          <w:rFonts w:cstheme="minorHAnsi"/>
          <w:b/>
          <w:bCs/>
          <w:sz w:val="24"/>
          <w:szCs w:val="24"/>
        </w:rPr>
        <w:t xml:space="preserve">Additional control measures  </w:t>
      </w:r>
    </w:p>
    <w:p w14:paraId="3A19FC6E" w14:textId="57D52246" w:rsidR="001B352E" w:rsidRPr="00E46366" w:rsidRDefault="001B352E" w:rsidP="001B352E">
      <w:pPr>
        <w:rPr>
          <w:b/>
          <w:bCs/>
          <w:i/>
          <w:iCs/>
          <w:sz w:val="24"/>
          <w:szCs w:val="24"/>
        </w:rPr>
      </w:pPr>
      <w:r w:rsidRPr="00E46366">
        <w:rPr>
          <w:rFonts w:cstheme="minorHAnsi"/>
          <w:color w:val="0B0C0C"/>
          <w:sz w:val="24"/>
          <w:szCs w:val="24"/>
          <w:shd w:val="clear" w:color="auto" w:fill="FFFFFF"/>
        </w:rPr>
        <w:t>In the event of an outbreak the school’s COVID-19 risk assessment will be reviewed and updated. T</w:t>
      </w:r>
      <w:r w:rsidRPr="00E46366">
        <w:rPr>
          <w:rFonts w:eastAsia="Times New Roman" w:cstheme="minorHAnsi"/>
          <w:color w:val="222222"/>
          <w:spacing w:val="3"/>
          <w:sz w:val="24"/>
          <w:szCs w:val="24"/>
          <w:lang w:eastAsia="en-GB"/>
        </w:rPr>
        <w:t xml:space="preserve">here may be a need to introduce additional measures to mitigate the risk of transmission, examples of these are detailed below and </w:t>
      </w:r>
      <w:r w:rsidR="008A181E">
        <w:rPr>
          <w:rFonts w:eastAsia="Times New Roman" w:cstheme="minorHAnsi"/>
          <w:color w:val="222222"/>
          <w:spacing w:val="3"/>
          <w:sz w:val="24"/>
          <w:szCs w:val="24"/>
          <w:lang w:eastAsia="en-GB"/>
        </w:rPr>
        <w:t xml:space="preserve">should </w:t>
      </w:r>
      <w:r w:rsidRPr="00E46366">
        <w:rPr>
          <w:rFonts w:eastAsia="Times New Roman" w:cstheme="minorHAnsi"/>
          <w:color w:val="222222"/>
          <w:spacing w:val="3"/>
          <w:sz w:val="24"/>
          <w:szCs w:val="24"/>
          <w:lang w:eastAsia="en-GB"/>
        </w:rPr>
        <w:t>be introduced as appropriate based on the circumstances of the outbreak.</w:t>
      </w:r>
      <w:r w:rsidR="00B55EE0">
        <w:rPr>
          <w:rFonts w:eastAsia="Times New Roman" w:cstheme="minorHAnsi"/>
          <w:color w:val="222222"/>
          <w:spacing w:val="3"/>
          <w:sz w:val="24"/>
          <w:szCs w:val="24"/>
          <w:lang w:eastAsia="en-GB"/>
        </w:rPr>
        <w:t xml:space="preserve"> </w:t>
      </w:r>
      <w:r w:rsidR="008A181E">
        <w:rPr>
          <w:rFonts w:eastAsia="Times New Roman" w:cstheme="minorHAnsi"/>
          <w:color w:val="222222"/>
          <w:spacing w:val="3"/>
          <w:sz w:val="24"/>
          <w:szCs w:val="24"/>
          <w:lang w:eastAsia="en-GB"/>
        </w:rPr>
        <w:t xml:space="preserve"> </w:t>
      </w:r>
      <w:r w:rsidRPr="00E46366">
        <w:rPr>
          <w:b/>
          <w:bCs/>
          <w:i/>
          <w:iCs/>
          <w:sz w:val="24"/>
          <w:szCs w:val="24"/>
        </w:rPr>
        <w:t>Any restrictions on attendance would only be considered in extreme circumstances and as a last resort.</w:t>
      </w:r>
    </w:p>
    <w:tbl>
      <w:tblPr>
        <w:tblW w:w="156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333"/>
        <w:gridCol w:w="1417"/>
        <w:gridCol w:w="972"/>
        <w:gridCol w:w="900"/>
      </w:tblGrid>
      <w:tr w:rsidR="00B55EE0" w:rsidRPr="001558C8" w14:paraId="2C1F8815" w14:textId="77777777" w:rsidTr="00270E05">
        <w:trPr>
          <w:trHeight w:val="284"/>
          <w:tblHeader/>
        </w:trPr>
        <w:tc>
          <w:tcPr>
            <w:tcW w:w="12333" w:type="dxa"/>
            <w:tcBorders>
              <w:bottom w:val="single" w:sz="4" w:space="0" w:color="000000"/>
            </w:tcBorders>
            <w:shd w:val="clear" w:color="auto" w:fill="D9D9D9" w:themeFill="background1" w:themeFillShade="D9"/>
            <w:tcMar>
              <w:top w:w="0" w:type="dxa"/>
              <w:left w:w="57" w:type="dxa"/>
              <w:bottom w:w="0" w:type="dxa"/>
              <w:right w:w="57" w:type="dxa"/>
            </w:tcMar>
          </w:tcPr>
          <w:p w14:paraId="1507B665" w14:textId="612CFC7F" w:rsidR="00B55EE0" w:rsidRPr="008A181E" w:rsidRDefault="00B55EE0" w:rsidP="005A0379">
            <w:pPr>
              <w:pStyle w:val="1Text"/>
              <w:jc w:val="center"/>
              <w:rPr>
                <w:rFonts w:asciiTheme="minorHAnsi" w:hAnsiTheme="minorHAnsi" w:cstheme="minorHAnsi"/>
                <w:b/>
                <w:sz w:val="24"/>
                <w:lang w:val="en-GB"/>
              </w:rPr>
            </w:pPr>
            <w:r w:rsidRPr="008A181E">
              <w:rPr>
                <w:rFonts w:asciiTheme="minorHAnsi" w:hAnsiTheme="minorHAnsi" w:cstheme="minorHAnsi"/>
                <w:b/>
                <w:sz w:val="24"/>
                <w:lang w:val="en-GB"/>
              </w:rPr>
              <w:t xml:space="preserve">Additional Outbreak controls </w:t>
            </w:r>
          </w:p>
          <w:p w14:paraId="63ECF165" w14:textId="77777777" w:rsidR="00B55EE0" w:rsidRPr="008A181E" w:rsidRDefault="00B55EE0" w:rsidP="005A0379">
            <w:pPr>
              <w:pStyle w:val="1Text"/>
              <w:rPr>
                <w:rFonts w:asciiTheme="minorHAnsi" w:hAnsiTheme="minorHAnsi" w:cstheme="minorHAnsi"/>
                <w:b/>
                <w:sz w:val="24"/>
                <w:lang w:val="en-GB"/>
              </w:rPr>
            </w:pPr>
          </w:p>
        </w:tc>
        <w:tc>
          <w:tcPr>
            <w:tcW w:w="1417" w:type="dxa"/>
            <w:tcBorders>
              <w:bottom w:val="single" w:sz="4" w:space="0" w:color="000000"/>
            </w:tcBorders>
            <w:shd w:val="clear" w:color="auto" w:fill="D9D9D9" w:themeFill="background1" w:themeFillShade="D9"/>
            <w:tcMar>
              <w:top w:w="0" w:type="dxa"/>
              <w:left w:w="57" w:type="dxa"/>
              <w:bottom w:w="0" w:type="dxa"/>
              <w:right w:w="57" w:type="dxa"/>
            </w:tcMar>
          </w:tcPr>
          <w:p w14:paraId="31F900F0" w14:textId="77777777" w:rsidR="00B55EE0" w:rsidRPr="008A181E" w:rsidRDefault="00B55EE0" w:rsidP="005A0379">
            <w:pPr>
              <w:pStyle w:val="1Text"/>
              <w:jc w:val="center"/>
              <w:rPr>
                <w:rFonts w:asciiTheme="minorHAnsi" w:hAnsiTheme="minorHAnsi" w:cstheme="minorHAnsi"/>
                <w:b/>
                <w:sz w:val="24"/>
                <w:lang w:val="en-GB"/>
              </w:rPr>
            </w:pPr>
            <w:r w:rsidRPr="008A181E">
              <w:rPr>
                <w:rFonts w:asciiTheme="minorHAnsi" w:hAnsiTheme="minorHAnsi" w:cstheme="minorHAnsi"/>
                <w:b/>
                <w:sz w:val="24"/>
                <w:lang w:val="en-GB"/>
              </w:rPr>
              <w:t>Action by who?</w:t>
            </w:r>
          </w:p>
          <w:p w14:paraId="38A5D227" w14:textId="77777777" w:rsidR="00B55EE0" w:rsidRPr="008A181E" w:rsidRDefault="00B55EE0" w:rsidP="005A0379">
            <w:pPr>
              <w:pStyle w:val="1Text"/>
              <w:jc w:val="center"/>
              <w:rPr>
                <w:rFonts w:asciiTheme="minorHAnsi" w:hAnsiTheme="minorHAnsi" w:cstheme="minorHAnsi"/>
                <w:b/>
                <w:sz w:val="24"/>
                <w:lang w:val="en-GB"/>
              </w:rPr>
            </w:pPr>
          </w:p>
        </w:tc>
        <w:tc>
          <w:tcPr>
            <w:tcW w:w="972" w:type="dxa"/>
            <w:tcBorders>
              <w:bottom w:val="single" w:sz="4" w:space="0" w:color="000000"/>
            </w:tcBorders>
            <w:shd w:val="clear" w:color="auto" w:fill="D9D9D9" w:themeFill="background1" w:themeFillShade="D9"/>
            <w:tcMar>
              <w:top w:w="0" w:type="dxa"/>
              <w:left w:w="57" w:type="dxa"/>
              <w:bottom w:w="0" w:type="dxa"/>
              <w:right w:w="57" w:type="dxa"/>
            </w:tcMar>
          </w:tcPr>
          <w:p w14:paraId="4C7BE946" w14:textId="77777777" w:rsidR="00B55EE0" w:rsidRPr="008A181E" w:rsidRDefault="00B55EE0" w:rsidP="005A0379">
            <w:pPr>
              <w:pStyle w:val="1Text"/>
              <w:jc w:val="center"/>
              <w:rPr>
                <w:rFonts w:asciiTheme="minorHAnsi" w:hAnsiTheme="minorHAnsi" w:cstheme="minorHAnsi"/>
                <w:b/>
                <w:sz w:val="24"/>
                <w:lang w:val="en-GB"/>
              </w:rPr>
            </w:pPr>
            <w:r w:rsidRPr="008A181E">
              <w:rPr>
                <w:rFonts w:asciiTheme="minorHAnsi" w:hAnsiTheme="minorHAnsi" w:cstheme="minorHAnsi"/>
                <w:b/>
                <w:sz w:val="24"/>
                <w:lang w:val="en-GB"/>
              </w:rPr>
              <w:t>Action by when?</w:t>
            </w:r>
          </w:p>
          <w:p w14:paraId="48B10ABB" w14:textId="77777777" w:rsidR="00B55EE0" w:rsidRPr="008A181E" w:rsidRDefault="00B55EE0" w:rsidP="005A0379">
            <w:pPr>
              <w:pStyle w:val="1Text"/>
              <w:jc w:val="center"/>
              <w:rPr>
                <w:rFonts w:asciiTheme="minorHAnsi" w:hAnsiTheme="minorHAnsi" w:cstheme="minorHAnsi"/>
                <w:b/>
                <w:sz w:val="24"/>
                <w:lang w:val="en-GB"/>
              </w:rPr>
            </w:pPr>
          </w:p>
        </w:tc>
        <w:tc>
          <w:tcPr>
            <w:tcW w:w="900" w:type="dxa"/>
            <w:tcBorders>
              <w:bottom w:val="single" w:sz="4" w:space="0" w:color="000000"/>
            </w:tcBorders>
            <w:shd w:val="clear" w:color="auto" w:fill="D9D9D9" w:themeFill="background1" w:themeFillShade="D9"/>
            <w:tcMar>
              <w:top w:w="0" w:type="dxa"/>
              <w:left w:w="57" w:type="dxa"/>
              <w:bottom w:w="0" w:type="dxa"/>
              <w:right w:w="57" w:type="dxa"/>
            </w:tcMar>
          </w:tcPr>
          <w:p w14:paraId="4AF57BC7" w14:textId="77777777" w:rsidR="00B55EE0" w:rsidRPr="008A181E" w:rsidRDefault="00B55EE0" w:rsidP="005A0379">
            <w:pPr>
              <w:pStyle w:val="1Text"/>
              <w:jc w:val="center"/>
              <w:rPr>
                <w:rFonts w:asciiTheme="minorHAnsi" w:hAnsiTheme="minorHAnsi" w:cstheme="minorHAnsi"/>
                <w:b/>
                <w:sz w:val="24"/>
                <w:lang w:val="en-GB"/>
              </w:rPr>
            </w:pPr>
            <w:r w:rsidRPr="008A181E">
              <w:rPr>
                <w:rFonts w:asciiTheme="minorHAnsi" w:hAnsiTheme="minorHAnsi" w:cstheme="minorHAnsi"/>
                <w:b/>
                <w:sz w:val="24"/>
                <w:lang w:val="en-GB"/>
              </w:rPr>
              <w:t>Done</w:t>
            </w:r>
          </w:p>
          <w:p w14:paraId="469A64F3" w14:textId="77777777" w:rsidR="00B55EE0" w:rsidRPr="008A181E" w:rsidRDefault="00B55EE0" w:rsidP="005A0379">
            <w:pPr>
              <w:pStyle w:val="1Text"/>
              <w:ind w:left="-361" w:firstLine="361"/>
              <w:jc w:val="center"/>
              <w:rPr>
                <w:rFonts w:asciiTheme="minorHAnsi" w:hAnsiTheme="minorHAnsi" w:cstheme="minorHAnsi"/>
                <w:b/>
                <w:sz w:val="24"/>
                <w:lang w:val="en-GB"/>
              </w:rPr>
            </w:pPr>
          </w:p>
        </w:tc>
      </w:tr>
      <w:tr w:rsidR="00B55EE0" w:rsidRPr="003C0D4A" w14:paraId="74953053" w14:textId="77777777" w:rsidTr="00270E05">
        <w:trPr>
          <w:trHeight w:val="601"/>
        </w:trPr>
        <w:tc>
          <w:tcPr>
            <w:tcW w:w="12333" w:type="dxa"/>
            <w:shd w:val="clear" w:color="auto" w:fill="auto"/>
            <w:tcMar>
              <w:top w:w="0" w:type="dxa"/>
              <w:left w:w="57" w:type="dxa"/>
              <w:bottom w:w="0" w:type="dxa"/>
              <w:right w:w="57" w:type="dxa"/>
            </w:tcMar>
          </w:tcPr>
          <w:p w14:paraId="25B3940A" w14:textId="77777777" w:rsidR="006B3FDB" w:rsidRDefault="00B55EE0" w:rsidP="00B55EE0">
            <w:pPr>
              <w:rPr>
                <w:rFonts w:cstheme="minorHAnsi"/>
                <w:b/>
                <w:bCs/>
                <w:sz w:val="24"/>
                <w:szCs w:val="24"/>
              </w:rPr>
            </w:pPr>
            <w:r w:rsidRPr="008A181E">
              <w:rPr>
                <w:rFonts w:cstheme="minorHAnsi"/>
                <w:b/>
                <w:bCs/>
                <w:sz w:val="24"/>
                <w:szCs w:val="24"/>
              </w:rPr>
              <w:t>Face Coverings</w:t>
            </w:r>
          </w:p>
          <w:p w14:paraId="27790443" w14:textId="5AD50920" w:rsidR="00B55EE0" w:rsidRPr="008A181E" w:rsidRDefault="006B3FDB" w:rsidP="00B55EE0">
            <w:pPr>
              <w:rPr>
                <w:rFonts w:cstheme="minorHAnsi"/>
                <w:b/>
                <w:bCs/>
                <w:sz w:val="24"/>
                <w:szCs w:val="24"/>
              </w:rPr>
            </w:pPr>
            <w:r w:rsidRPr="006B3FDB">
              <w:rPr>
                <w:rFonts w:cstheme="minorHAnsi"/>
                <w:sz w:val="24"/>
                <w:szCs w:val="24"/>
              </w:rPr>
              <w:t>T</w:t>
            </w:r>
            <w:r w:rsidR="00B55EE0" w:rsidRPr="008A181E">
              <w:rPr>
                <w:rFonts w:cstheme="minorHAnsi"/>
                <w:sz w:val="24"/>
                <w:szCs w:val="24"/>
              </w:rPr>
              <w:t xml:space="preserve">emporary re-introduction of face coverings for the whole school </w:t>
            </w:r>
            <w:r w:rsidR="00270E05">
              <w:rPr>
                <w:rFonts w:cstheme="minorHAnsi"/>
                <w:sz w:val="24"/>
                <w:szCs w:val="24"/>
              </w:rPr>
              <w:t xml:space="preserve">staff </w:t>
            </w:r>
            <w:r w:rsidR="00B55EE0" w:rsidRPr="008A181E">
              <w:rPr>
                <w:rFonts w:cstheme="minorHAnsi"/>
                <w:sz w:val="24"/>
                <w:szCs w:val="24"/>
              </w:rPr>
              <w:t>or the class(es) / year(s) affected.</w:t>
            </w:r>
          </w:p>
          <w:p w14:paraId="10DA8CFE" w14:textId="571BB9EA" w:rsidR="009E64AC" w:rsidRPr="006B3FDB" w:rsidRDefault="00B55EE0" w:rsidP="006B3FDB">
            <w:pPr>
              <w:rPr>
                <w:rFonts w:cstheme="minorHAnsi"/>
                <w:sz w:val="24"/>
                <w:szCs w:val="24"/>
                <w:lang w:val="en"/>
              </w:rPr>
            </w:pPr>
            <w:r w:rsidRPr="008A181E">
              <w:rPr>
                <w:rFonts w:cstheme="minorHAnsi"/>
                <w:b/>
                <w:bCs/>
                <w:sz w:val="24"/>
                <w:szCs w:val="24"/>
              </w:rPr>
              <w:t xml:space="preserve">Primary schools </w:t>
            </w:r>
            <w:r w:rsidRPr="008A181E">
              <w:rPr>
                <w:rFonts w:cstheme="minorHAnsi"/>
                <w:sz w:val="24"/>
                <w:szCs w:val="24"/>
                <w:lang w:val="en"/>
              </w:rPr>
              <w:t>re-introduction of face coverings would apply for visitors and staff in corridors and communal areas, including staffrooms (where close contact cannot be avoided).</w:t>
            </w:r>
          </w:p>
        </w:tc>
        <w:tc>
          <w:tcPr>
            <w:tcW w:w="1417" w:type="dxa"/>
            <w:shd w:val="clear" w:color="auto" w:fill="auto"/>
            <w:tcMar>
              <w:top w:w="0" w:type="dxa"/>
              <w:left w:w="57" w:type="dxa"/>
              <w:bottom w:w="0" w:type="dxa"/>
              <w:right w:w="57" w:type="dxa"/>
            </w:tcMar>
          </w:tcPr>
          <w:p w14:paraId="4DEBD5BB" w14:textId="77777777" w:rsidR="0074699E" w:rsidRDefault="0074699E" w:rsidP="005A0379">
            <w:pPr>
              <w:pStyle w:val="1Text"/>
              <w:rPr>
                <w:rFonts w:asciiTheme="minorHAnsi" w:hAnsiTheme="minorHAnsi" w:cstheme="minorHAnsi"/>
                <w:color w:val="000000"/>
                <w:sz w:val="24"/>
                <w:lang w:val="en-GB"/>
              </w:rPr>
            </w:pPr>
            <w:r>
              <w:rPr>
                <w:rFonts w:asciiTheme="minorHAnsi" w:hAnsiTheme="minorHAnsi" w:cstheme="minorHAnsi"/>
                <w:color w:val="000000"/>
                <w:sz w:val="24"/>
                <w:lang w:val="en-GB"/>
              </w:rPr>
              <w:t>If Additional Outbreak controls are needed.</w:t>
            </w:r>
          </w:p>
          <w:p w14:paraId="457FED41" w14:textId="53AA78DF" w:rsidR="00B55EE0" w:rsidRPr="008A181E" w:rsidRDefault="00270E05" w:rsidP="005A0379">
            <w:pPr>
              <w:pStyle w:val="1Text"/>
              <w:rPr>
                <w:rFonts w:asciiTheme="minorHAnsi" w:hAnsiTheme="minorHAnsi" w:cstheme="minorHAnsi"/>
                <w:color w:val="000000"/>
                <w:sz w:val="24"/>
                <w:lang w:val="en-GB"/>
              </w:rPr>
            </w:pPr>
            <w:r>
              <w:rPr>
                <w:rFonts w:asciiTheme="minorHAnsi" w:hAnsiTheme="minorHAnsi" w:cstheme="minorHAnsi"/>
                <w:color w:val="000000"/>
                <w:sz w:val="24"/>
                <w:lang w:val="en-GB"/>
              </w:rPr>
              <w:t>Senior Leadership Team in consultation with staff.</w:t>
            </w:r>
          </w:p>
        </w:tc>
        <w:tc>
          <w:tcPr>
            <w:tcW w:w="972" w:type="dxa"/>
            <w:shd w:val="clear" w:color="auto" w:fill="auto"/>
            <w:tcMar>
              <w:top w:w="0" w:type="dxa"/>
              <w:left w:w="57" w:type="dxa"/>
              <w:bottom w:w="0" w:type="dxa"/>
              <w:right w:w="57" w:type="dxa"/>
            </w:tcMar>
          </w:tcPr>
          <w:p w14:paraId="57BDAD74" w14:textId="77777777" w:rsidR="00B55EE0" w:rsidRPr="008A181E" w:rsidRDefault="00B55EE0" w:rsidP="005A0379">
            <w:pPr>
              <w:pStyle w:val="1Text"/>
              <w:rPr>
                <w:rFonts w:asciiTheme="minorHAnsi" w:hAnsiTheme="minorHAnsi" w:cstheme="minorHAnsi"/>
                <w:color w:val="000000"/>
                <w:sz w:val="24"/>
                <w:lang w:val="en-GB"/>
              </w:rPr>
            </w:pPr>
          </w:p>
        </w:tc>
        <w:tc>
          <w:tcPr>
            <w:tcW w:w="900" w:type="dxa"/>
            <w:shd w:val="clear" w:color="auto" w:fill="auto"/>
            <w:tcMar>
              <w:top w:w="0" w:type="dxa"/>
              <w:left w:w="57" w:type="dxa"/>
              <w:bottom w:w="0" w:type="dxa"/>
              <w:right w:w="57" w:type="dxa"/>
            </w:tcMar>
          </w:tcPr>
          <w:p w14:paraId="22B428FD" w14:textId="77777777" w:rsidR="00B55EE0" w:rsidRPr="008A181E" w:rsidRDefault="00B55EE0" w:rsidP="005A0379">
            <w:pPr>
              <w:pStyle w:val="1Text"/>
              <w:rPr>
                <w:rFonts w:asciiTheme="minorHAnsi" w:hAnsiTheme="minorHAnsi" w:cstheme="minorHAnsi"/>
                <w:color w:val="000000"/>
                <w:sz w:val="24"/>
                <w:lang w:val="en-GB"/>
              </w:rPr>
            </w:pPr>
          </w:p>
        </w:tc>
      </w:tr>
      <w:tr w:rsidR="009E64AC" w:rsidRPr="003C0D4A" w14:paraId="1236FEB1" w14:textId="77777777" w:rsidTr="00270E05">
        <w:trPr>
          <w:trHeight w:val="601"/>
        </w:trPr>
        <w:tc>
          <w:tcPr>
            <w:tcW w:w="12333" w:type="dxa"/>
            <w:shd w:val="clear" w:color="auto" w:fill="auto"/>
            <w:tcMar>
              <w:top w:w="0" w:type="dxa"/>
              <w:left w:w="57" w:type="dxa"/>
              <w:bottom w:w="0" w:type="dxa"/>
              <w:right w:w="57" w:type="dxa"/>
            </w:tcMar>
          </w:tcPr>
          <w:p w14:paraId="62D584DF" w14:textId="77777777" w:rsidR="009E64AC" w:rsidRPr="008A181E" w:rsidRDefault="009E64AC" w:rsidP="009E64AC">
            <w:pPr>
              <w:rPr>
                <w:rFonts w:cstheme="minorHAnsi"/>
                <w:b/>
                <w:bCs/>
                <w:sz w:val="24"/>
                <w:szCs w:val="24"/>
              </w:rPr>
            </w:pPr>
            <w:r w:rsidRPr="008A181E">
              <w:rPr>
                <w:rFonts w:cstheme="minorHAnsi"/>
                <w:b/>
                <w:bCs/>
                <w:sz w:val="24"/>
                <w:szCs w:val="24"/>
              </w:rPr>
              <w:t>Enhanced cleaning</w:t>
            </w:r>
          </w:p>
          <w:p w14:paraId="07E4F72A" w14:textId="36764238" w:rsidR="009E64AC" w:rsidRPr="008A181E" w:rsidRDefault="009E64AC" w:rsidP="00B55EE0">
            <w:pPr>
              <w:rPr>
                <w:rFonts w:cstheme="minorHAnsi"/>
                <w:b/>
                <w:bCs/>
                <w:sz w:val="24"/>
                <w:szCs w:val="24"/>
              </w:rPr>
            </w:pPr>
            <w:r w:rsidRPr="008A181E">
              <w:rPr>
                <w:rFonts w:cstheme="minorHAnsi"/>
                <w:sz w:val="24"/>
                <w:szCs w:val="24"/>
              </w:rPr>
              <w:t xml:space="preserve">School’s cleaning schedule reviewed and </w:t>
            </w:r>
            <w:r w:rsidR="006B3FDB">
              <w:rPr>
                <w:rFonts w:cstheme="minorHAnsi"/>
                <w:sz w:val="24"/>
                <w:szCs w:val="24"/>
              </w:rPr>
              <w:t xml:space="preserve">enhanced </w:t>
            </w:r>
            <w:r w:rsidRPr="008A181E">
              <w:rPr>
                <w:rFonts w:cstheme="minorHAnsi"/>
                <w:sz w:val="24"/>
                <w:szCs w:val="24"/>
              </w:rPr>
              <w:t>during the duration of the outbreak. In-particular for rooms used by multiple groups / classes.</w:t>
            </w:r>
          </w:p>
        </w:tc>
        <w:tc>
          <w:tcPr>
            <w:tcW w:w="1417" w:type="dxa"/>
            <w:shd w:val="clear" w:color="auto" w:fill="auto"/>
            <w:tcMar>
              <w:top w:w="0" w:type="dxa"/>
              <w:left w:w="57" w:type="dxa"/>
              <w:bottom w:w="0" w:type="dxa"/>
              <w:right w:w="57" w:type="dxa"/>
            </w:tcMar>
          </w:tcPr>
          <w:p w14:paraId="75EABC6E" w14:textId="77777777" w:rsidR="009E64AC" w:rsidRPr="008A181E" w:rsidRDefault="009E64AC" w:rsidP="005A0379">
            <w:pPr>
              <w:pStyle w:val="1Text"/>
              <w:rPr>
                <w:rFonts w:asciiTheme="minorHAnsi" w:hAnsiTheme="minorHAnsi" w:cstheme="minorHAnsi"/>
                <w:color w:val="000000"/>
                <w:sz w:val="24"/>
                <w:lang w:val="en-GB"/>
              </w:rPr>
            </w:pPr>
          </w:p>
        </w:tc>
        <w:tc>
          <w:tcPr>
            <w:tcW w:w="972" w:type="dxa"/>
            <w:shd w:val="clear" w:color="auto" w:fill="auto"/>
            <w:tcMar>
              <w:top w:w="0" w:type="dxa"/>
              <w:left w:w="57" w:type="dxa"/>
              <w:bottom w:w="0" w:type="dxa"/>
              <w:right w:w="57" w:type="dxa"/>
            </w:tcMar>
          </w:tcPr>
          <w:p w14:paraId="494BC54E" w14:textId="77777777" w:rsidR="009E64AC" w:rsidRPr="008A181E" w:rsidRDefault="009E64AC" w:rsidP="005A0379">
            <w:pPr>
              <w:pStyle w:val="1Text"/>
              <w:rPr>
                <w:rFonts w:asciiTheme="minorHAnsi" w:hAnsiTheme="minorHAnsi" w:cstheme="minorHAnsi"/>
                <w:color w:val="000000"/>
                <w:sz w:val="24"/>
                <w:lang w:val="en-GB"/>
              </w:rPr>
            </w:pPr>
          </w:p>
        </w:tc>
        <w:tc>
          <w:tcPr>
            <w:tcW w:w="900" w:type="dxa"/>
            <w:shd w:val="clear" w:color="auto" w:fill="auto"/>
            <w:tcMar>
              <w:top w:w="0" w:type="dxa"/>
              <w:left w:w="57" w:type="dxa"/>
              <w:bottom w:w="0" w:type="dxa"/>
              <w:right w:w="57" w:type="dxa"/>
            </w:tcMar>
          </w:tcPr>
          <w:p w14:paraId="7ADD2DE7" w14:textId="77777777" w:rsidR="009E64AC" w:rsidRPr="008A181E" w:rsidRDefault="009E64AC" w:rsidP="005A0379">
            <w:pPr>
              <w:pStyle w:val="1Text"/>
              <w:rPr>
                <w:rFonts w:asciiTheme="minorHAnsi" w:hAnsiTheme="minorHAnsi" w:cstheme="minorHAnsi"/>
                <w:color w:val="000000"/>
                <w:sz w:val="24"/>
                <w:lang w:val="en-GB"/>
              </w:rPr>
            </w:pPr>
          </w:p>
        </w:tc>
      </w:tr>
      <w:tr w:rsidR="009E64AC" w:rsidRPr="003C0D4A" w14:paraId="48CA139C" w14:textId="77777777" w:rsidTr="00270E05">
        <w:trPr>
          <w:trHeight w:val="601"/>
        </w:trPr>
        <w:tc>
          <w:tcPr>
            <w:tcW w:w="12333" w:type="dxa"/>
            <w:shd w:val="clear" w:color="auto" w:fill="auto"/>
            <w:tcMar>
              <w:top w:w="0" w:type="dxa"/>
              <w:left w:w="57" w:type="dxa"/>
              <w:bottom w:w="0" w:type="dxa"/>
              <w:right w:w="57" w:type="dxa"/>
            </w:tcMar>
          </w:tcPr>
          <w:p w14:paraId="5248FBF7" w14:textId="36DAD4E8" w:rsidR="009E64AC" w:rsidRPr="008A181E" w:rsidRDefault="009E64AC" w:rsidP="009E64AC">
            <w:pPr>
              <w:rPr>
                <w:rFonts w:cstheme="minorHAnsi"/>
                <w:b/>
                <w:bCs/>
                <w:sz w:val="24"/>
                <w:szCs w:val="24"/>
              </w:rPr>
            </w:pPr>
            <w:r w:rsidRPr="008A181E">
              <w:rPr>
                <w:rFonts w:cstheme="minorHAnsi"/>
                <w:b/>
                <w:bCs/>
                <w:sz w:val="24"/>
                <w:szCs w:val="24"/>
              </w:rPr>
              <w:t xml:space="preserve">Limit the use of some shared areas </w:t>
            </w:r>
            <w:r w:rsidR="006B3FDB" w:rsidRPr="006B3FDB">
              <w:rPr>
                <w:rFonts w:cstheme="minorHAnsi"/>
                <w:sz w:val="24"/>
                <w:szCs w:val="24"/>
              </w:rPr>
              <w:t>for example</w:t>
            </w:r>
          </w:p>
          <w:p w14:paraId="54F719E8" w14:textId="77777777" w:rsidR="009E64AC" w:rsidRPr="008A181E" w:rsidRDefault="009E64AC" w:rsidP="009E64AC">
            <w:pPr>
              <w:pStyle w:val="ListParagraph"/>
              <w:numPr>
                <w:ilvl w:val="0"/>
                <w:numId w:val="3"/>
              </w:numPr>
              <w:rPr>
                <w:rFonts w:cstheme="minorHAnsi"/>
                <w:sz w:val="24"/>
                <w:szCs w:val="24"/>
              </w:rPr>
            </w:pPr>
            <w:r w:rsidRPr="008A181E">
              <w:rPr>
                <w:rFonts w:cstheme="minorHAnsi"/>
                <w:sz w:val="24"/>
                <w:szCs w:val="24"/>
              </w:rPr>
              <w:t>Designated toilets for year groups</w:t>
            </w:r>
          </w:p>
          <w:p w14:paraId="63099151" w14:textId="299DCA57" w:rsidR="009E64AC" w:rsidRPr="008A181E" w:rsidRDefault="006B3FDB" w:rsidP="008A181E">
            <w:pPr>
              <w:pStyle w:val="ListParagraph"/>
              <w:numPr>
                <w:ilvl w:val="0"/>
                <w:numId w:val="3"/>
              </w:numPr>
              <w:rPr>
                <w:rFonts w:cstheme="minorHAnsi"/>
                <w:sz w:val="24"/>
                <w:szCs w:val="24"/>
              </w:rPr>
            </w:pPr>
            <w:r>
              <w:rPr>
                <w:rFonts w:cstheme="minorHAnsi"/>
                <w:sz w:val="24"/>
                <w:szCs w:val="24"/>
              </w:rPr>
              <w:t>S</w:t>
            </w:r>
            <w:r w:rsidR="009E64AC" w:rsidRPr="008A181E">
              <w:rPr>
                <w:rFonts w:cstheme="minorHAnsi"/>
                <w:sz w:val="24"/>
                <w:szCs w:val="24"/>
              </w:rPr>
              <w:t>tudents coming to school in PE kit to avoid use of changing rooms etc.</w:t>
            </w:r>
          </w:p>
        </w:tc>
        <w:tc>
          <w:tcPr>
            <w:tcW w:w="1417" w:type="dxa"/>
            <w:shd w:val="clear" w:color="auto" w:fill="auto"/>
            <w:tcMar>
              <w:top w:w="0" w:type="dxa"/>
              <w:left w:w="57" w:type="dxa"/>
              <w:bottom w:w="0" w:type="dxa"/>
              <w:right w:w="57" w:type="dxa"/>
            </w:tcMar>
          </w:tcPr>
          <w:p w14:paraId="0118BF66" w14:textId="77777777" w:rsidR="009E64AC" w:rsidRPr="008A181E" w:rsidRDefault="009E64AC" w:rsidP="005A0379">
            <w:pPr>
              <w:pStyle w:val="1Text"/>
              <w:rPr>
                <w:rFonts w:asciiTheme="minorHAnsi" w:hAnsiTheme="minorHAnsi" w:cstheme="minorHAnsi"/>
                <w:color w:val="000000"/>
                <w:sz w:val="24"/>
                <w:lang w:val="en-GB"/>
              </w:rPr>
            </w:pPr>
          </w:p>
        </w:tc>
        <w:tc>
          <w:tcPr>
            <w:tcW w:w="972" w:type="dxa"/>
            <w:shd w:val="clear" w:color="auto" w:fill="auto"/>
            <w:tcMar>
              <w:top w:w="0" w:type="dxa"/>
              <w:left w:w="57" w:type="dxa"/>
              <w:bottom w:w="0" w:type="dxa"/>
              <w:right w:w="57" w:type="dxa"/>
            </w:tcMar>
          </w:tcPr>
          <w:p w14:paraId="2D735FE8" w14:textId="77777777" w:rsidR="009E64AC" w:rsidRPr="008A181E" w:rsidRDefault="009E64AC" w:rsidP="005A0379">
            <w:pPr>
              <w:pStyle w:val="1Text"/>
              <w:rPr>
                <w:rFonts w:asciiTheme="minorHAnsi" w:hAnsiTheme="minorHAnsi" w:cstheme="minorHAnsi"/>
                <w:color w:val="000000"/>
                <w:sz w:val="24"/>
                <w:lang w:val="en-GB"/>
              </w:rPr>
            </w:pPr>
          </w:p>
        </w:tc>
        <w:tc>
          <w:tcPr>
            <w:tcW w:w="900" w:type="dxa"/>
            <w:shd w:val="clear" w:color="auto" w:fill="auto"/>
            <w:tcMar>
              <w:top w:w="0" w:type="dxa"/>
              <w:left w:w="57" w:type="dxa"/>
              <w:bottom w:w="0" w:type="dxa"/>
              <w:right w:w="57" w:type="dxa"/>
            </w:tcMar>
          </w:tcPr>
          <w:p w14:paraId="3E33156F" w14:textId="77777777" w:rsidR="009E64AC" w:rsidRPr="008A181E" w:rsidRDefault="009E64AC" w:rsidP="005A0379">
            <w:pPr>
              <w:pStyle w:val="1Text"/>
              <w:rPr>
                <w:rFonts w:asciiTheme="minorHAnsi" w:hAnsiTheme="minorHAnsi" w:cstheme="minorHAnsi"/>
                <w:color w:val="000000"/>
                <w:sz w:val="24"/>
                <w:lang w:val="en-GB"/>
              </w:rPr>
            </w:pPr>
          </w:p>
        </w:tc>
      </w:tr>
      <w:tr w:rsidR="009E64AC" w:rsidRPr="003C0D4A" w14:paraId="73DD999B" w14:textId="77777777" w:rsidTr="00270E05">
        <w:trPr>
          <w:trHeight w:val="601"/>
        </w:trPr>
        <w:tc>
          <w:tcPr>
            <w:tcW w:w="12333" w:type="dxa"/>
            <w:shd w:val="clear" w:color="auto" w:fill="auto"/>
            <w:tcMar>
              <w:top w:w="0" w:type="dxa"/>
              <w:left w:w="57" w:type="dxa"/>
              <w:bottom w:w="0" w:type="dxa"/>
              <w:right w:w="57" w:type="dxa"/>
            </w:tcMar>
          </w:tcPr>
          <w:p w14:paraId="26718C60" w14:textId="6B09FBFA" w:rsidR="009E64AC" w:rsidRPr="008A181E" w:rsidRDefault="009E64AC" w:rsidP="005A0379">
            <w:pPr>
              <w:rPr>
                <w:rFonts w:cstheme="minorHAnsi"/>
                <w:sz w:val="24"/>
                <w:szCs w:val="24"/>
              </w:rPr>
            </w:pPr>
            <w:r w:rsidRPr="008A181E">
              <w:rPr>
                <w:rFonts w:cstheme="minorHAnsi"/>
                <w:sz w:val="24"/>
                <w:szCs w:val="24"/>
              </w:rPr>
              <w:t>Resources that are shared between different groups/classes</w:t>
            </w:r>
            <w:r w:rsidR="005A0379" w:rsidRPr="008A181E">
              <w:rPr>
                <w:rFonts w:cstheme="minorHAnsi"/>
                <w:sz w:val="24"/>
                <w:szCs w:val="24"/>
              </w:rPr>
              <w:t xml:space="preserve"> such as sports, art, and science equipment, should be cleaned frequently and between use by different classes / groups. </w:t>
            </w:r>
          </w:p>
        </w:tc>
        <w:tc>
          <w:tcPr>
            <w:tcW w:w="1417" w:type="dxa"/>
            <w:shd w:val="clear" w:color="auto" w:fill="auto"/>
            <w:tcMar>
              <w:top w:w="0" w:type="dxa"/>
              <w:left w:w="57" w:type="dxa"/>
              <w:bottom w:w="0" w:type="dxa"/>
              <w:right w:w="57" w:type="dxa"/>
            </w:tcMar>
          </w:tcPr>
          <w:p w14:paraId="6D230ADA" w14:textId="77777777" w:rsidR="009E64AC" w:rsidRPr="008A181E" w:rsidRDefault="009E64AC" w:rsidP="005A0379">
            <w:pPr>
              <w:pStyle w:val="1Text"/>
              <w:rPr>
                <w:rFonts w:asciiTheme="minorHAnsi" w:hAnsiTheme="minorHAnsi" w:cstheme="minorHAnsi"/>
                <w:color w:val="000000"/>
                <w:sz w:val="24"/>
                <w:lang w:val="en-GB"/>
              </w:rPr>
            </w:pPr>
          </w:p>
        </w:tc>
        <w:tc>
          <w:tcPr>
            <w:tcW w:w="972" w:type="dxa"/>
            <w:shd w:val="clear" w:color="auto" w:fill="auto"/>
            <w:tcMar>
              <w:top w:w="0" w:type="dxa"/>
              <w:left w:w="57" w:type="dxa"/>
              <w:bottom w:w="0" w:type="dxa"/>
              <w:right w:w="57" w:type="dxa"/>
            </w:tcMar>
          </w:tcPr>
          <w:p w14:paraId="74642E13" w14:textId="77777777" w:rsidR="009E64AC" w:rsidRPr="008A181E" w:rsidRDefault="009E64AC" w:rsidP="005A0379">
            <w:pPr>
              <w:pStyle w:val="1Text"/>
              <w:rPr>
                <w:rFonts w:asciiTheme="minorHAnsi" w:hAnsiTheme="minorHAnsi" w:cstheme="minorHAnsi"/>
                <w:color w:val="000000"/>
                <w:sz w:val="24"/>
                <w:lang w:val="en-GB"/>
              </w:rPr>
            </w:pPr>
          </w:p>
        </w:tc>
        <w:tc>
          <w:tcPr>
            <w:tcW w:w="900" w:type="dxa"/>
            <w:shd w:val="clear" w:color="auto" w:fill="auto"/>
            <w:tcMar>
              <w:top w:w="0" w:type="dxa"/>
              <w:left w:w="57" w:type="dxa"/>
              <w:bottom w:w="0" w:type="dxa"/>
              <w:right w:w="57" w:type="dxa"/>
            </w:tcMar>
          </w:tcPr>
          <w:p w14:paraId="424889DC" w14:textId="77777777" w:rsidR="009E64AC" w:rsidRPr="008A181E" w:rsidRDefault="009E64AC" w:rsidP="005A0379">
            <w:pPr>
              <w:pStyle w:val="1Text"/>
              <w:rPr>
                <w:rFonts w:asciiTheme="minorHAnsi" w:hAnsiTheme="minorHAnsi" w:cstheme="minorHAnsi"/>
                <w:color w:val="000000"/>
                <w:sz w:val="24"/>
                <w:lang w:val="en-GB"/>
              </w:rPr>
            </w:pPr>
          </w:p>
        </w:tc>
      </w:tr>
      <w:tr w:rsidR="009E64AC" w:rsidRPr="003C0D4A" w14:paraId="7DFA2455" w14:textId="77777777" w:rsidTr="00270E05">
        <w:trPr>
          <w:trHeight w:val="601"/>
        </w:trPr>
        <w:tc>
          <w:tcPr>
            <w:tcW w:w="12333" w:type="dxa"/>
            <w:shd w:val="clear" w:color="auto" w:fill="auto"/>
            <w:tcMar>
              <w:top w:w="0" w:type="dxa"/>
              <w:left w:w="57" w:type="dxa"/>
              <w:bottom w:w="0" w:type="dxa"/>
              <w:right w:w="57" w:type="dxa"/>
            </w:tcMar>
          </w:tcPr>
          <w:p w14:paraId="127ECF13" w14:textId="77777777" w:rsidR="009E64AC" w:rsidRPr="008A181E" w:rsidRDefault="009E64AC" w:rsidP="009E64AC">
            <w:pPr>
              <w:rPr>
                <w:rFonts w:cstheme="minorHAnsi"/>
                <w:b/>
                <w:bCs/>
                <w:sz w:val="24"/>
                <w:szCs w:val="24"/>
              </w:rPr>
            </w:pPr>
            <w:r w:rsidRPr="008A181E">
              <w:rPr>
                <w:rFonts w:cstheme="minorHAnsi"/>
                <w:b/>
                <w:bCs/>
                <w:sz w:val="24"/>
                <w:szCs w:val="24"/>
              </w:rPr>
              <w:lastRenderedPageBreak/>
              <w:t>Limiting activities</w:t>
            </w:r>
          </w:p>
          <w:p w14:paraId="4F6C781B" w14:textId="50E38E54" w:rsidR="00A11568" w:rsidRPr="008A181E" w:rsidRDefault="009E64AC" w:rsidP="00A11568">
            <w:pPr>
              <w:rPr>
                <w:rFonts w:cstheme="minorHAnsi"/>
                <w:sz w:val="24"/>
                <w:szCs w:val="24"/>
              </w:rPr>
            </w:pPr>
            <w:r w:rsidRPr="008A181E">
              <w:rPr>
                <w:rFonts w:cstheme="minorHAnsi"/>
                <w:sz w:val="24"/>
                <w:szCs w:val="24"/>
              </w:rPr>
              <w:t xml:space="preserve">Planned events / activities </w:t>
            </w:r>
            <w:r w:rsidR="00A11568" w:rsidRPr="006B3FDB">
              <w:rPr>
                <w:rFonts w:cstheme="minorHAnsi"/>
                <w:sz w:val="24"/>
                <w:szCs w:val="24"/>
              </w:rPr>
              <w:t>(</w:t>
            </w:r>
            <w:r w:rsidR="006B3FDB">
              <w:rPr>
                <w:rFonts w:cstheme="minorHAnsi"/>
                <w:sz w:val="24"/>
                <w:szCs w:val="24"/>
              </w:rPr>
              <w:t xml:space="preserve">e.g. </w:t>
            </w:r>
            <w:r w:rsidR="00F700F2">
              <w:rPr>
                <w:rFonts w:cstheme="minorHAnsi"/>
                <w:sz w:val="24"/>
                <w:szCs w:val="24"/>
              </w:rPr>
              <w:t>o</w:t>
            </w:r>
            <w:r w:rsidR="00A11568" w:rsidRPr="006B3FDB">
              <w:rPr>
                <w:rFonts w:eastAsia="Times New Roman" w:cstheme="minorHAnsi"/>
                <w:color w:val="0B0C0C"/>
                <w:sz w:val="24"/>
                <w:szCs w:val="24"/>
                <w:lang w:eastAsia="en-GB"/>
              </w:rPr>
              <w:t>pen days, transition, or taster days</w:t>
            </w:r>
            <w:r w:rsidR="00A11568" w:rsidRPr="006B3FDB">
              <w:rPr>
                <w:rFonts w:cstheme="minorHAnsi"/>
                <w:sz w:val="24"/>
                <w:szCs w:val="24"/>
              </w:rPr>
              <w:t>)</w:t>
            </w:r>
            <w:r w:rsidR="00A11568" w:rsidRPr="008A181E">
              <w:rPr>
                <w:rFonts w:cstheme="minorHAnsi"/>
                <w:sz w:val="24"/>
                <w:szCs w:val="24"/>
              </w:rPr>
              <w:t xml:space="preserve"> </w:t>
            </w:r>
            <w:r w:rsidRPr="008A181E">
              <w:rPr>
                <w:rFonts w:cstheme="minorHAnsi"/>
                <w:sz w:val="24"/>
                <w:szCs w:val="24"/>
              </w:rPr>
              <w:t xml:space="preserve">reviewed and </w:t>
            </w:r>
            <w:r w:rsidR="006B3FDB">
              <w:rPr>
                <w:rFonts w:cstheme="minorHAnsi"/>
                <w:sz w:val="24"/>
                <w:szCs w:val="24"/>
              </w:rPr>
              <w:t xml:space="preserve">specific </w:t>
            </w:r>
            <w:r w:rsidRPr="008A181E">
              <w:rPr>
                <w:rFonts w:cstheme="minorHAnsi"/>
                <w:sz w:val="24"/>
                <w:szCs w:val="24"/>
              </w:rPr>
              <w:t xml:space="preserve">risk assessments conducted to determine if these can proceed in line with an agreed system of additional controls </w:t>
            </w:r>
            <w:r w:rsidR="00A11568" w:rsidRPr="008A181E">
              <w:rPr>
                <w:rFonts w:cstheme="minorHAnsi"/>
                <w:sz w:val="24"/>
                <w:szCs w:val="24"/>
              </w:rPr>
              <w:t xml:space="preserve">( limitation on numbers attending, wearing of face coverings, one way systems, enhanced cleaning regime etc.) </w:t>
            </w:r>
            <w:r w:rsidRPr="008A181E">
              <w:rPr>
                <w:rFonts w:cstheme="minorHAnsi"/>
                <w:sz w:val="24"/>
                <w:szCs w:val="24"/>
              </w:rPr>
              <w:t>or should be postponed.</w:t>
            </w:r>
            <w:r w:rsidR="00A11568" w:rsidRPr="008A181E">
              <w:rPr>
                <w:rFonts w:cstheme="minorHAnsi"/>
                <w:sz w:val="24"/>
                <w:szCs w:val="24"/>
              </w:rPr>
              <w:t xml:space="preserve"> Consider a m</w:t>
            </w:r>
            <w:r w:rsidR="00A11568" w:rsidRPr="008A181E">
              <w:rPr>
                <w:rFonts w:eastAsia="Times New Roman" w:cstheme="minorHAnsi"/>
                <w:color w:val="0B0C0C"/>
                <w:sz w:val="24"/>
                <w:szCs w:val="24"/>
                <w:lang w:eastAsia="en-GB"/>
              </w:rPr>
              <w:t>ove to hybrid or remote delivery.</w:t>
            </w:r>
          </w:p>
          <w:p w14:paraId="1AD3F7F2" w14:textId="235D5653" w:rsidR="009E64AC" w:rsidRPr="008A181E" w:rsidRDefault="009E64AC" w:rsidP="009E64AC">
            <w:pPr>
              <w:pStyle w:val="ListParagraph"/>
              <w:ind w:left="0"/>
              <w:rPr>
                <w:rFonts w:cstheme="minorHAnsi"/>
                <w:sz w:val="24"/>
                <w:szCs w:val="24"/>
              </w:rPr>
            </w:pPr>
            <w:r w:rsidRPr="008A181E">
              <w:rPr>
                <w:rFonts w:cstheme="minorHAnsi"/>
                <w:sz w:val="24"/>
                <w:szCs w:val="24"/>
              </w:rPr>
              <w:t xml:space="preserve">Multiple year / whole school </w:t>
            </w:r>
            <w:r w:rsidRPr="00BA2501">
              <w:rPr>
                <w:rFonts w:cstheme="minorHAnsi"/>
                <w:sz w:val="24"/>
                <w:szCs w:val="24"/>
              </w:rPr>
              <w:t>assemblies</w:t>
            </w:r>
            <w:r w:rsidRPr="008A181E">
              <w:rPr>
                <w:rFonts w:cstheme="minorHAnsi"/>
                <w:sz w:val="24"/>
                <w:szCs w:val="24"/>
              </w:rPr>
              <w:t xml:space="preserve"> postponed during the outbreak and switched to remote delivery</w:t>
            </w:r>
            <w:r w:rsidR="00A11568" w:rsidRPr="008A181E">
              <w:rPr>
                <w:rFonts w:cstheme="minorHAnsi"/>
                <w:sz w:val="24"/>
                <w:szCs w:val="24"/>
              </w:rPr>
              <w:t>.</w:t>
            </w:r>
          </w:p>
          <w:p w14:paraId="53828C7D" w14:textId="3353FA3D" w:rsidR="009E64AC" w:rsidRPr="008A181E" w:rsidRDefault="009E64AC" w:rsidP="008A181E">
            <w:pPr>
              <w:rPr>
                <w:rFonts w:eastAsia="Times New Roman" w:cstheme="minorHAnsi"/>
                <w:sz w:val="24"/>
                <w:szCs w:val="24"/>
                <w:lang w:eastAsia="en-GB"/>
              </w:rPr>
            </w:pPr>
            <w:r w:rsidRPr="008A181E">
              <w:rPr>
                <w:rFonts w:eastAsia="Times New Roman" w:cstheme="minorHAnsi"/>
                <w:sz w:val="24"/>
                <w:szCs w:val="24"/>
                <w:lang w:eastAsia="en-GB"/>
              </w:rPr>
              <w:t xml:space="preserve">All planned </w:t>
            </w:r>
            <w:r w:rsidRPr="00BA2501">
              <w:rPr>
                <w:rFonts w:eastAsia="Times New Roman" w:cstheme="minorHAnsi"/>
                <w:sz w:val="24"/>
                <w:szCs w:val="24"/>
                <w:lang w:eastAsia="en-GB"/>
              </w:rPr>
              <w:t>offsite</w:t>
            </w:r>
            <w:r w:rsidRPr="008A181E">
              <w:rPr>
                <w:rFonts w:eastAsia="Times New Roman" w:cstheme="minorHAnsi"/>
                <w:sz w:val="24"/>
                <w:szCs w:val="24"/>
                <w:lang w:eastAsia="en-GB"/>
              </w:rPr>
              <w:t xml:space="preserve"> </w:t>
            </w:r>
            <w:r w:rsidRPr="00BA2501">
              <w:rPr>
                <w:rFonts w:eastAsia="Times New Roman" w:cstheme="minorHAnsi"/>
                <w:sz w:val="24"/>
                <w:szCs w:val="24"/>
                <w:lang w:eastAsia="en-GB"/>
              </w:rPr>
              <w:t>visits</w:t>
            </w:r>
            <w:r w:rsidRPr="008A181E">
              <w:rPr>
                <w:rFonts w:eastAsia="Times New Roman" w:cstheme="minorHAnsi"/>
                <w:sz w:val="24"/>
                <w:szCs w:val="24"/>
                <w:lang w:eastAsia="en-GB"/>
              </w:rPr>
              <w:t xml:space="preserve"> reviewed and are to include COVID-19 controls, residential visits </w:t>
            </w:r>
            <w:r w:rsidR="006B3FDB">
              <w:rPr>
                <w:rFonts w:eastAsia="Times New Roman" w:cstheme="minorHAnsi"/>
                <w:sz w:val="24"/>
                <w:szCs w:val="24"/>
                <w:lang w:eastAsia="en-GB"/>
              </w:rPr>
              <w:t xml:space="preserve">in-particular </w:t>
            </w:r>
            <w:r w:rsidRPr="008A181E">
              <w:rPr>
                <w:rFonts w:eastAsia="Times New Roman" w:cstheme="minorHAnsi"/>
                <w:sz w:val="24"/>
                <w:szCs w:val="24"/>
                <w:lang w:eastAsia="en-GB"/>
              </w:rPr>
              <w:t>may need to be postponed.</w:t>
            </w:r>
          </w:p>
          <w:p w14:paraId="0E4CA253" w14:textId="37B3BF11" w:rsidR="009E64AC" w:rsidRPr="006B3FDB" w:rsidRDefault="009E64AC" w:rsidP="006B3FDB">
            <w:pPr>
              <w:shd w:val="clear" w:color="auto" w:fill="FFFFFF"/>
              <w:spacing w:after="75"/>
              <w:rPr>
                <w:rFonts w:eastAsia="Times New Roman" w:cstheme="minorHAnsi"/>
                <w:color w:val="0B0C0C"/>
                <w:sz w:val="24"/>
                <w:szCs w:val="24"/>
                <w:lang w:eastAsia="en-GB"/>
              </w:rPr>
            </w:pPr>
            <w:r w:rsidRPr="008A181E">
              <w:rPr>
                <w:rFonts w:eastAsia="Times New Roman" w:cstheme="minorHAnsi"/>
                <w:b/>
                <w:bCs/>
                <w:color w:val="0B0C0C"/>
                <w:sz w:val="24"/>
                <w:szCs w:val="24"/>
                <w:lang w:eastAsia="en-GB"/>
              </w:rPr>
              <w:t xml:space="preserve">Sports fixtures with other schools </w:t>
            </w:r>
            <w:r w:rsidRPr="008A181E">
              <w:rPr>
                <w:rFonts w:eastAsia="Times New Roman" w:cstheme="minorHAnsi"/>
                <w:color w:val="0B0C0C"/>
                <w:sz w:val="24"/>
                <w:szCs w:val="24"/>
                <w:lang w:eastAsia="en-GB"/>
              </w:rPr>
              <w:t>will be reviewed and potentially postponed.</w:t>
            </w:r>
          </w:p>
        </w:tc>
        <w:tc>
          <w:tcPr>
            <w:tcW w:w="1417" w:type="dxa"/>
            <w:shd w:val="clear" w:color="auto" w:fill="auto"/>
            <w:tcMar>
              <w:top w:w="0" w:type="dxa"/>
              <w:left w:w="57" w:type="dxa"/>
              <w:bottom w:w="0" w:type="dxa"/>
              <w:right w:w="57" w:type="dxa"/>
            </w:tcMar>
          </w:tcPr>
          <w:p w14:paraId="2CFC0832" w14:textId="77777777" w:rsidR="009E64AC" w:rsidRPr="008A181E" w:rsidRDefault="009E64AC" w:rsidP="005A0379">
            <w:pPr>
              <w:pStyle w:val="1Text"/>
              <w:rPr>
                <w:rFonts w:asciiTheme="minorHAnsi" w:hAnsiTheme="minorHAnsi" w:cstheme="minorHAnsi"/>
                <w:color w:val="000000"/>
                <w:sz w:val="24"/>
                <w:lang w:val="en-GB"/>
              </w:rPr>
            </w:pPr>
          </w:p>
        </w:tc>
        <w:tc>
          <w:tcPr>
            <w:tcW w:w="972" w:type="dxa"/>
            <w:shd w:val="clear" w:color="auto" w:fill="auto"/>
            <w:tcMar>
              <w:top w:w="0" w:type="dxa"/>
              <w:left w:w="57" w:type="dxa"/>
              <w:bottom w:w="0" w:type="dxa"/>
              <w:right w:w="57" w:type="dxa"/>
            </w:tcMar>
          </w:tcPr>
          <w:p w14:paraId="5BD328EC" w14:textId="77777777" w:rsidR="009E64AC" w:rsidRPr="008A181E" w:rsidRDefault="009E64AC" w:rsidP="005A0379">
            <w:pPr>
              <w:pStyle w:val="1Text"/>
              <w:rPr>
                <w:rFonts w:asciiTheme="minorHAnsi" w:hAnsiTheme="minorHAnsi" w:cstheme="minorHAnsi"/>
                <w:color w:val="000000"/>
                <w:sz w:val="24"/>
                <w:lang w:val="en-GB"/>
              </w:rPr>
            </w:pPr>
          </w:p>
        </w:tc>
        <w:tc>
          <w:tcPr>
            <w:tcW w:w="900" w:type="dxa"/>
            <w:shd w:val="clear" w:color="auto" w:fill="auto"/>
            <w:tcMar>
              <w:top w:w="0" w:type="dxa"/>
              <w:left w:w="57" w:type="dxa"/>
              <w:bottom w:w="0" w:type="dxa"/>
              <w:right w:w="57" w:type="dxa"/>
            </w:tcMar>
          </w:tcPr>
          <w:p w14:paraId="4ED5DFDE" w14:textId="77777777" w:rsidR="009E64AC" w:rsidRPr="008A181E" w:rsidRDefault="009E64AC" w:rsidP="005A0379">
            <w:pPr>
              <w:pStyle w:val="1Text"/>
              <w:rPr>
                <w:rFonts w:asciiTheme="minorHAnsi" w:hAnsiTheme="minorHAnsi" w:cstheme="minorHAnsi"/>
                <w:color w:val="000000"/>
                <w:sz w:val="24"/>
                <w:lang w:val="en-GB"/>
              </w:rPr>
            </w:pPr>
          </w:p>
        </w:tc>
      </w:tr>
      <w:tr w:rsidR="009E64AC" w:rsidRPr="003C0D4A" w14:paraId="2BA3B4B0" w14:textId="77777777" w:rsidTr="00270E05">
        <w:trPr>
          <w:trHeight w:val="601"/>
        </w:trPr>
        <w:tc>
          <w:tcPr>
            <w:tcW w:w="12333" w:type="dxa"/>
            <w:shd w:val="clear" w:color="auto" w:fill="auto"/>
            <w:tcMar>
              <w:top w:w="0" w:type="dxa"/>
              <w:left w:w="57" w:type="dxa"/>
              <w:bottom w:w="0" w:type="dxa"/>
              <w:right w:w="57" w:type="dxa"/>
            </w:tcMar>
          </w:tcPr>
          <w:p w14:paraId="42579A7B" w14:textId="77777777" w:rsidR="009E64AC" w:rsidRPr="008A181E" w:rsidRDefault="009E64AC" w:rsidP="009E64AC">
            <w:pPr>
              <w:shd w:val="clear" w:color="auto" w:fill="FFFFFF"/>
              <w:spacing w:after="75"/>
              <w:rPr>
                <w:rFonts w:eastAsia="Times New Roman" w:cstheme="minorHAnsi"/>
                <w:b/>
                <w:bCs/>
                <w:color w:val="0B0C0C"/>
                <w:sz w:val="24"/>
                <w:szCs w:val="24"/>
                <w:lang w:eastAsia="en-GB"/>
              </w:rPr>
            </w:pPr>
            <w:r w:rsidRPr="008A181E">
              <w:rPr>
                <w:rFonts w:eastAsia="Times New Roman" w:cstheme="minorHAnsi"/>
                <w:b/>
                <w:bCs/>
                <w:color w:val="0B0C0C"/>
                <w:sz w:val="24"/>
                <w:szCs w:val="24"/>
                <w:lang w:eastAsia="en-GB"/>
              </w:rPr>
              <w:t>Reduction in interaction / close contact situations</w:t>
            </w:r>
          </w:p>
          <w:p w14:paraId="387FFD56" w14:textId="77777777" w:rsidR="009E64AC" w:rsidRPr="008A181E" w:rsidRDefault="009E64AC" w:rsidP="009E64AC">
            <w:pPr>
              <w:shd w:val="clear" w:color="auto" w:fill="FFFFFF"/>
              <w:spacing w:after="75"/>
              <w:rPr>
                <w:rFonts w:eastAsia="Times New Roman" w:cstheme="minorHAnsi"/>
                <w:color w:val="0B0C0C"/>
                <w:sz w:val="24"/>
                <w:szCs w:val="24"/>
                <w:lang w:eastAsia="en-GB"/>
              </w:rPr>
            </w:pPr>
            <w:r w:rsidRPr="008A181E">
              <w:rPr>
                <w:rFonts w:eastAsia="Times New Roman" w:cstheme="minorHAnsi"/>
                <w:color w:val="0B0C0C"/>
                <w:sz w:val="24"/>
                <w:szCs w:val="24"/>
                <w:lang w:eastAsia="en-GB"/>
              </w:rPr>
              <w:t>Re-introduction of space at the front of the class to enable staff to maintain distance from students.</w:t>
            </w:r>
          </w:p>
          <w:p w14:paraId="1161C4FB" w14:textId="48B3E5B4" w:rsidR="009E64AC" w:rsidRPr="008A181E" w:rsidRDefault="009E64AC" w:rsidP="009E64AC">
            <w:pPr>
              <w:shd w:val="clear" w:color="auto" w:fill="FFFFFF"/>
              <w:spacing w:after="75"/>
              <w:rPr>
                <w:rFonts w:eastAsia="Times New Roman" w:cstheme="minorHAnsi"/>
                <w:color w:val="0B0C0C"/>
                <w:sz w:val="24"/>
                <w:szCs w:val="24"/>
                <w:lang w:eastAsia="en-GB"/>
              </w:rPr>
            </w:pPr>
            <w:r w:rsidRPr="008A181E">
              <w:rPr>
                <w:rFonts w:eastAsia="Times New Roman" w:cstheme="minorHAnsi"/>
                <w:color w:val="0B0C0C"/>
                <w:sz w:val="24"/>
                <w:szCs w:val="24"/>
                <w:lang w:eastAsia="en-GB"/>
              </w:rPr>
              <w:t>Layouts and capacities for shared spaces such as offices, meeting rooms, staff room etc. will be reviewed to limit numbers.</w:t>
            </w:r>
          </w:p>
          <w:p w14:paraId="6ECE82C9" w14:textId="7BBDD9D4" w:rsidR="009E64AC" w:rsidRPr="008A181E" w:rsidRDefault="009E64AC" w:rsidP="009E64AC">
            <w:pPr>
              <w:shd w:val="clear" w:color="auto" w:fill="FFFFFF"/>
              <w:spacing w:after="75"/>
              <w:rPr>
                <w:rFonts w:eastAsia="Times New Roman" w:cstheme="minorHAnsi"/>
                <w:color w:val="0B0C0C"/>
                <w:sz w:val="24"/>
                <w:szCs w:val="24"/>
                <w:lang w:eastAsia="en-GB"/>
              </w:rPr>
            </w:pPr>
            <w:r w:rsidRPr="008A181E">
              <w:rPr>
                <w:rFonts w:eastAsia="Times New Roman" w:cstheme="minorHAnsi"/>
                <w:color w:val="0B0C0C"/>
                <w:sz w:val="24"/>
                <w:szCs w:val="24"/>
                <w:lang w:eastAsia="en-GB"/>
              </w:rPr>
              <w:t>Face to face meetings to be restricted to those which are essential</w:t>
            </w:r>
            <w:r w:rsidR="005A0379" w:rsidRPr="008A181E">
              <w:rPr>
                <w:rFonts w:eastAsia="Times New Roman" w:cstheme="minorHAnsi"/>
                <w:color w:val="0B0C0C"/>
                <w:sz w:val="24"/>
                <w:szCs w:val="24"/>
                <w:lang w:eastAsia="en-GB"/>
              </w:rPr>
              <w:t xml:space="preserve">, </w:t>
            </w:r>
            <w:r w:rsidR="006B3FDB">
              <w:rPr>
                <w:rFonts w:eastAsia="Times New Roman" w:cstheme="minorHAnsi"/>
                <w:color w:val="0B0C0C"/>
                <w:sz w:val="24"/>
                <w:szCs w:val="24"/>
                <w:lang w:eastAsia="en-GB"/>
              </w:rPr>
              <w:t xml:space="preserve">all such meetings </w:t>
            </w:r>
            <w:r w:rsidR="005A0379" w:rsidRPr="008A181E">
              <w:rPr>
                <w:rFonts w:eastAsia="Times New Roman" w:cstheme="minorHAnsi"/>
                <w:color w:val="0B0C0C"/>
                <w:sz w:val="24"/>
                <w:szCs w:val="24"/>
                <w:lang w:eastAsia="en-GB"/>
              </w:rPr>
              <w:t>held in larger spaces with good ventilation</w:t>
            </w:r>
            <w:r w:rsidR="006B3FDB">
              <w:rPr>
                <w:rFonts w:eastAsia="Times New Roman" w:cstheme="minorHAnsi"/>
                <w:color w:val="0B0C0C"/>
                <w:sz w:val="24"/>
                <w:szCs w:val="24"/>
                <w:lang w:eastAsia="en-GB"/>
              </w:rPr>
              <w:t>.</w:t>
            </w:r>
            <w:r w:rsidRPr="008A181E">
              <w:rPr>
                <w:rFonts w:eastAsia="Times New Roman" w:cstheme="minorHAnsi"/>
                <w:color w:val="0B0C0C"/>
                <w:sz w:val="24"/>
                <w:szCs w:val="24"/>
                <w:lang w:eastAsia="en-GB"/>
              </w:rPr>
              <w:t xml:space="preserve"> </w:t>
            </w:r>
          </w:p>
          <w:p w14:paraId="22D26ED3" w14:textId="3D5A95F3" w:rsidR="009E64AC" w:rsidRPr="008A181E" w:rsidRDefault="009E64AC" w:rsidP="009E64AC">
            <w:pPr>
              <w:rPr>
                <w:rFonts w:eastAsia="Times New Roman" w:cstheme="minorHAnsi"/>
                <w:color w:val="0B0C0C"/>
                <w:sz w:val="24"/>
                <w:szCs w:val="24"/>
                <w:lang w:eastAsia="en-GB"/>
              </w:rPr>
            </w:pPr>
            <w:r w:rsidRPr="008A181E">
              <w:rPr>
                <w:rFonts w:eastAsia="Times New Roman" w:cstheme="minorHAnsi"/>
                <w:color w:val="0B0C0C"/>
                <w:sz w:val="24"/>
                <w:szCs w:val="24"/>
                <w:lang w:eastAsia="en-GB"/>
              </w:rPr>
              <w:t>Large meetings / all staff briefings will be re-scheduled or undertaken remotely to reduce contact between staff</w:t>
            </w:r>
            <w:r w:rsidR="006B3FDB">
              <w:rPr>
                <w:rFonts w:eastAsia="Times New Roman" w:cstheme="minorHAnsi"/>
                <w:color w:val="0B0C0C"/>
                <w:sz w:val="24"/>
                <w:szCs w:val="24"/>
                <w:lang w:eastAsia="en-GB"/>
              </w:rPr>
              <w:t>.</w:t>
            </w:r>
          </w:p>
        </w:tc>
        <w:tc>
          <w:tcPr>
            <w:tcW w:w="1417" w:type="dxa"/>
            <w:shd w:val="clear" w:color="auto" w:fill="auto"/>
            <w:tcMar>
              <w:top w:w="0" w:type="dxa"/>
              <w:left w:w="57" w:type="dxa"/>
              <w:bottom w:w="0" w:type="dxa"/>
              <w:right w:w="57" w:type="dxa"/>
            </w:tcMar>
          </w:tcPr>
          <w:p w14:paraId="7DF25D08" w14:textId="77777777" w:rsidR="009E64AC" w:rsidRPr="008A181E" w:rsidRDefault="009E64AC" w:rsidP="005A0379">
            <w:pPr>
              <w:pStyle w:val="1Text"/>
              <w:rPr>
                <w:rFonts w:asciiTheme="minorHAnsi" w:hAnsiTheme="minorHAnsi" w:cstheme="minorHAnsi"/>
                <w:color w:val="000000"/>
                <w:sz w:val="24"/>
                <w:lang w:val="en-GB"/>
              </w:rPr>
            </w:pPr>
          </w:p>
        </w:tc>
        <w:tc>
          <w:tcPr>
            <w:tcW w:w="972" w:type="dxa"/>
            <w:shd w:val="clear" w:color="auto" w:fill="auto"/>
            <w:tcMar>
              <w:top w:w="0" w:type="dxa"/>
              <w:left w:w="57" w:type="dxa"/>
              <w:bottom w:w="0" w:type="dxa"/>
              <w:right w:w="57" w:type="dxa"/>
            </w:tcMar>
          </w:tcPr>
          <w:p w14:paraId="55E7E794" w14:textId="77777777" w:rsidR="009E64AC" w:rsidRPr="008A181E" w:rsidRDefault="009E64AC" w:rsidP="005A0379">
            <w:pPr>
              <w:pStyle w:val="1Text"/>
              <w:rPr>
                <w:rFonts w:asciiTheme="minorHAnsi" w:hAnsiTheme="minorHAnsi" w:cstheme="minorHAnsi"/>
                <w:color w:val="000000"/>
                <w:sz w:val="24"/>
                <w:lang w:val="en-GB"/>
              </w:rPr>
            </w:pPr>
          </w:p>
        </w:tc>
        <w:tc>
          <w:tcPr>
            <w:tcW w:w="900" w:type="dxa"/>
            <w:shd w:val="clear" w:color="auto" w:fill="auto"/>
            <w:tcMar>
              <w:top w:w="0" w:type="dxa"/>
              <w:left w:w="57" w:type="dxa"/>
              <w:bottom w:w="0" w:type="dxa"/>
              <w:right w:w="57" w:type="dxa"/>
            </w:tcMar>
          </w:tcPr>
          <w:p w14:paraId="3CABF35B" w14:textId="77777777" w:rsidR="009E64AC" w:rsidRPr="008A181E" w:rsidRDefault="009E64AC" w:rsidP="005A0379">
            <w:pPr>
              <w:pStyle w:val="1Text"/>
              <w:rPr>
                <w:rFonts w:asciiTheme="minorHAnsi" w:hAnsiTheme="minorHAnsi" w:cstheme="minorHAnsi"/>
                <w:color w:val="000000"/>
                <w:sz w:val="24"/>
                <w:lang w:val="en-GB"/>
              </w:rPr>
            </w:pPr>
          </w:p>
        </w:tc>
      </w:tr>
      <w:tr w:rsidR="00A11568" w:rsidRPr="003C0D4A" w14:paraId="7FD2A8AB" w14:textId="77777777" w:rsidTr="00270E05">
        <w:trPr>
          <w:trHeight w:val="601"/>
        </w:trPr>
        <w:tc>
          <w:tcPr>
            <w:tcW w:w="12333" w:type="dxa"/>
            <w:shd w:val="clear" w:color="auto" w:fill="auto"/>
            <w:tcMar>
              <w:top w:w="0" w:type="dxa"/>
              <w:left w:w="57" w:type="dxa"/>
              <w:bottom w:w="0" w:type="dxa"/>
              <w:right w:w="57" w:type="dxa"/>
            </w:tcMar>
          </w:tcPr>
          <w:p w14:paraId="7FF326D0" w14:textId="77777777" w:rsidR="006B3FDB" w:rsidRDefault="00A11568" w:rsidP="00A11568">
            <w:pPr>
              <w:pStyle w:val="ListParagraph"/>
              <w:shd w:val="clear" w:color="auto" w:fill="FFFFFF"/>
              <w:spacing w:before="120" w:after="120"/>
              <w:ind w:left="0"/>
              <w:rPr>
                <w:rFonts w:eastAsia="Times New Roman" w:cstheme="minorHAnsi"/>
                <w:color w:val="0B0C0C"/>
                <w:sz w:val="24"/>
                <w:szCs w:val="24"/>
                <w:lang w:eastAsia="en-GB"/>
              </w:rPr>
            </w:pPr>
            <w:r w:rsidRPr="008A181E">
              <w:rPr>
                <w:rFonts w:eastAsia="Times New Roman" w:cstheme="minorHAnsi"/>
                <w:b/>
                <w:bCs/>
                <w:color w:val="0B0C0C"/>
                <w:sz w:val="24"/>
                <w:szCs w:val="24"/>
                <w:lang w:eastAsia="en-GB"/>
              </w:rPr>
              <w:t>Visitors / parental</w:t>
            </w:r>
            <w:r w:rsidRPr="008A181E">
              <w:rPr>
                <w:rFonts w:eastAsia="Times New Roman" w:cstheme="minorHAnsi"/>
                <w:color w:val="0B0C0C"/>
                <w:sz w:val="24"/>
                <w:szCs w:val="24"/>
                <w:lang w:eastAsia="en-GB"/>
              </w:rPr>
              <w:t xml:space="preserve"> </w:t>
            </w:r>
            <w:r w:rsidRPr="008A181E">
              <w:rPr>
                <w:rFonts w:eastAsia="Times New Roman" w:cstheme="minorHAnsi"/>
                <w:b/>
                <w:bCs/>
                <w:color w:val="0B0C0C"/>
                <w:sz w:val="24"/>
                <w:szCs w:val="24"/>
                <w:lang w:eastAsia="en-GB"/>
              </w:rPr>
              <w:t>attendance</w:t>
            </w:r>
            <w:r w:rsidRPr="008A181E">
              <w:rPr>
                <w:rFonts w:eastAsia="Times New Roman" w:cstheme="minorHAnsi"/>
                <w:color w:val="0B0C0C"/>
                <w:sz w:val="24"/>
                <w:szCs w:val="24"/>
                <w:lang w:eastAsia="en-GB"/>
              </w:rPr>
              <w:t xml:space="preserve"> </w:t>
            </w:r>
          </w:p>
          <w:p w14:paraId="3655B80C" w14:textId="2E24F6EB" w:rsidR="00A11568" w:rsidRPr="008A181E" w:rsidRDefault="00A11568" w:rsidP="00A11568">
            <w:pPr>
              <w:pStyle w:val="ListParagraph"/>
              <w:shd w:val="clear" w:color="auto" w:fill="FFFFFF"/>
              <w:spacing w:before="120" w:after="120"/>
              <w:ind w:left="0"/>
              <w:rPr>
                <w:rFonts w:eastAsia="Times New Roman" w:cstheme="minorHAnsi"/>
                <w:color w:val="0B0C0C"/>
                <w:sz w:val="24"/>
                <w:szCs w:val="24"/>
                <w:lang w:eastAsia="en-GB"/>
              </w:rPr>
            </w:pPr>
            <w:r w:rsidRPr="008A181E">
              <w:rPr>
                <w:rFonts w:eastAsia="Times New Roman" w:cstheme="minorHAnsi"/>
                <w:color w:val="0B0C0C"/>
                <w:sz w:val="24"/>
                <w:szCs w:val="24"/>
                <w:lang w:eastAsia="en-GB"/>
              </w:rPr>
              <w:t xml:space="preserve">Access to school will be limited, parents/ carers and visitors to attend by appointment only. Wherever possible will take place via telephone or other virtual methods. </w:t>
            </w:r>
          </w:p>
          <w:p w14:paraId="671489F3" w14:textId="11828312" w:rsidR="00A11568" w:rsidRPr="008A181E" w:rsidRDefault="00A11568" w:rsidP="00A11568">
            <w:pPr>
              <w:shd w:val="clear" w:color="auto" w:fill="FFFFFF"/>
              <w:spacing w:after="75"/>
              <w:rPr>
                <w:rFonts w:eastAsia="Times New Roman" w:cstheme="minorHAnsi"/>
                <w:b/>
                <w:bCs/>
                <w:color w:val="0B0C0C"/>
                <w:sz w:val="24"/>
                <w:szCs w:val="24"/>
                <w:lang w:eastAsia="en-GB"/>
              </w:rPr>
            </w:pPr>
            <w:r w:rsidRPr="008A181E">
              <w:rPr>
                <w:rFonts w:eastAsia="Times New Roman" w:cstheme="minorHAnsi"/>
                <w:color w:val="0B0C0C"/>
                <w:sz w:val="24"/>
                <w:szCs w:val="24"/>
                <w:lang w:eastAsia="en-GB"/>
              </w:rPr>
              <w:t xml:space="preserve">Any additional controls required of visitors </w:t>
            </w:r>
            <w:r w:rsidRPr="008A181E">
              <w:rPr>
                <w:rFonts w:eastAsia="Calibri" w:cstheme="minorHAnsi"/>
                <w:sz w:val="24"/>
                <w:szCs w:val="24"/>
              </w:rPr>
              <w:t>in response to an outbreak will be communicated to them.</w:t>
            </w:r>
          </w:p>
        </w:tc>
        <w:tc>
          <w:tcPr>
            <w:tcW w:w="1417" w:type="dxa"/>
            <w:shd w:val="clear" w:color="auto" w:fill="auto"/>
            <w:tcMar>
              <w:top w:w="0" w:type="dxa"/>
              <w:left w:w="57" w:type="dxa"/>
              <w:bottom w:w="0" w:type="dxa"/>
              <w:right w:w="57" w:type="dxa"/>
            </w:tcMar>
          </w:tcPr>
          <w:p w14:paraId="19FD267E" w14:textId="77777777" w:rsidR="00A11568" w:rsidRPr="008A181E" w:rsidRDefault="00A11568" w:rsidP="005A0379">
            <w:pPr>
              <w:pStyle w:val="1Text"/>
              <w:rPr>
                <w:rFonts w:asciiTheme="minorHAnsi" w:hAnsiTheme="minorHAnsi" w:cstheme="minorHAnsi"/>
                <w:color w:val="000000"/>
                <w:sz w:val="24"/>
                <w:lang w:val="en-GB"/>
              </w:rPr>
            </w:pPr>
          </w:p>
        </w:tc>
        <w:tc>
          <w:tcPr>
            <w:tcW w:w="972" w:type="dxa"/>
            <w:shd w:val="clear" w:color="auto" w:fill="auto"/>
            <w:tcMar>
              <w:top w:w="0" w:type="dxa"/>
              <w:left w:w="57" w:type="dxa"/>
              <w:bottom w:w="0" w:type="dxa"/>
              <w:right w:w="57" w:type="dxa"/>
            </w:tcMar>
          </w:tcPr>
          <w:p w14:paraId="1FBA62E0" w14:textId="77777777" w:rsidR="00A11568" w:rsidRPr="008A181E" w:rsidRDefault="00A11568" w:rsidP="005A0379">
            <w:pPr>
              <w:pStyle w:val="1Text"/>
              <w:rPr>
                <w:rFonts w:asciiTheme="minorHAnsi" w:hAnsiTheme="minorHAnsi" w:cstheme="minorHAnsi"/>
                <w:color w:val="000000"/>
                <w:sz w:val="24"/>
                <w:lang w:val="en-GB"/>
              </w:rPr>
            </w:pPr>
          </w:p>
        </w:tc>
        <w:tc>
          <w:tcPr>
            <w:tcW w:w="900" w:type="dxa"/>
            <w:shd w:val="clear" w:color="auto" w:fill="auto"/>
            <w:tcMar>
              <w:top w:w="0" w:type="dxa"/>
              <w:left w:w="57" w:type="dxa"/>
              <w:bottom w:w="0" w:type="dxa"/>
              <w:right w:w="57" w:type="dxa"/>
            </w:tcMar>
          </w:tcPr>
          <w:p w14:paraId="4C700091" w14:textId="77777777" w:rsidR="00A11568" w:rsidRPr="008A181E" w:rsidRDefault="00A11568" w:rsidP="005A0379">
            <w:pPr>
              <w:pStyle w:val="1Text"/>
              <w:rPr>
                <w:rFonts w:asciiTheme="minorHAnsi" w:hAnsiTheme="minorHAnsi" w:cstheme="minorHAnsi"/>
                <w:color w:val="000000"/>
                <w:sz w:val="24"/>
                <w:lang w:val="en-GB"/>
              </w:rPr>
            </w:pPr>
          </w:p>
        </w:tc>
      </w:tr>
      <w:tr w:rsidR="005A0379" w:rsidRPr="003C0D4A" w14:paraId="61309390" w14:textId="77777777" w:rsidTr="00270E05">
        <w:trPr>
          <w:trHeight w:val="601"/>
        </w:trPr>
        <w:tc>
          <w:tcPr>
            <w:tcW w:w="12333" w:type="dxa"/>
            <w:shd w:val="clear" w:color="auto" w:fill="auto"/>
            <w:tcMar>
              <w:top w:w="0" w:type="dxa"/>
              <w:left w:w="57" w:type="dxa"/>
              <w:bottom w:w="0" w:type="dxa"/>
              <w:right w:w="57" w:type="dxa"/>
            </w:tcMar>
          </w:tcPr>
          <w:p w14:paraId="1F99D8FA" w14:textId="77777777" w:rsidR="005A0379" w:rsidRPr="008A181E" w:rsidRDefault="005A0379" w:rsidP="008A181E">
            <w:pPr>
              <w:shd w:val="clear" w:color="auto" w:fill="FFFFFF"/>
              <w:spacing w:before="120" w:after="120" w:line="240" w:lineRule="auto"/>
              <w:rPr>
                <w:rFonts w:eastAsia="Times New Roman" w:cstheme="minorHAnsi"/>
                <w:color w:val="0B0C0C"/>
                <w:sz w:val="24"/>
                <w:szCs w:val="24"/>
                <w:lang w:eastAsia="en-GB"/>
              </w:rPr>
            </w:pPr>
            <w:r w:rsidRPr="008A181E">
              <w:rPr>
                <w:rFonts w:cstheme="minorHAnsi"/>
                <w:b/>
                <w:bCs/>
                <w:sz w:val="24"/>
                <w:szCs w:val="24"/>
              </w:rPr>
              <w:t xml:space="preserve">Hire / lettings </w:t>
            </w:r>
          </w:p>
          <w:p w14:paraId="0A6ED1EA" w14:textId="77777777" w:rsidR="006B3FDB" w:rsidRDefault="005A0379" w:rsidP="008A181E">
            <w:pPr>
              <w:shd w:val="clear" w:color="auto" w:fill="FFFFFF"/>
              <w:spacing w:before="120" w:after="120" w:line="240" w:lineRule="auto"/>
              <w:rPr>
                <w:rFonts w:eastAsia="Times New Roman" w:cstheme="minorHAnsi"/>
                <w:color w:val="0B0C0C"/>
                <w:sz w:val="24"/>
                <w:szCs w:val="24"/>
                <w:lang w:eastAsia="en-GB"/>
              </w:rPr>
            </w:pPr>
            <w:r w:rsidRPr="008A181E">
              <w:rPr>
                <w:rFonts w:eastAsia="Times New Roman" w:cstheme="minorHAnsi"/>
                <w:color w:val="0B0C0C"/>
                <w:sz w:val="24"/>
                <w:szCs w:val="24"/>
                <w:lang w:eastAsia="en-GB"/>
              </w:rPr>
              <w:t xml:space="preserve">In the event of an outbreak these will be reviewed and potentially postponed. </w:t>
            </w:r>
          </w:p>
          <w:p w14:paraId="6C25A43E" w14:textId="33ACE235" w:rsidR="005A0379" w:rsidRPr="008A181E" w:rsidRDefault="005A0379" w:rsidP="008A181E">
            <w:pPr>
              <w:shd w:val="clear" w:color="auto" w:fill="FFFFFF"/>
              <w:spacing w:before="120" w:after="120" w:line="240" w:lineRule="auto"/>
              <w:rPr>
                <w:rFonts w:eastAsia="Times New Roman" w:cstheme="minorHAnsi"/>
                <w:color w:val="0B0C0C"/>
                <w:sz w:val="24"/>
                <w:szCs w:val="24"/>
                <w:lang w:eastAsia="en-GB"/>
              </w:rPr>
            </w:pPr>
            <w:r w:rsidRPr="008A181E">
              <w:rPr>
                <w:rFonts w:eastAsia="Times New Roman" w:cstheme="minorHAnsi"/>
                <w:color w:val="0B0C0C"/>
                <w:sz w:val="24"/>
                <w:szCs w:val="24"/>
                <w:lang w:eastAsia="en-GB"/>
              </w:rPr>
              <w:t>T</w:t>
            </w:r>
            <w:r w:rsidRPr="008A181E">
              <w:rPr>
                <w:rFonts w:cstheme="minorHAnsi"/>
                <w:sz w:val="24"/>
                <w:szCs w:val="24"/>
              </w:rPr>
              <w:t>imes of hire should ensure any unnecessary mixing with members of the school community is minimised and access is arranged to avoid such contact.</w:t>
            </w:r>
          </w:p>
          <w:p w14:paraId="7B1ACBEA" w14:textId="77777777" w:rsidR="005A0379" w:rsidRPr="008A181E" w:rsidRDefault="005A0379" w:rsidP="008A181E">
            <w:pPr>
              <w:shd w:val="clear" w:color="auto" w:fill="FFFFFF"/>
              <w:spacing w:before="120" w:after="120" w:line="240" w:lineRule="auto"/>
              <w:rPr>
                <w:rFonts w:cstheme="minorHAnsi"/>
                <w:sz w:val="24"/>
                <w:szCs w:val="24"/>
              </w:rPr>
            </w:pPr>
            <w:r w:rsidRPr="008A181E">
              <w:rPr>
                <w:rFonts w:cstheme="minorHAnsi"/>
                <w:sz w:val="24"/>
                <w:szCs w:val="24"/>
              </w:rPr>
              <w:lastRenderedPageBreak/>
              <w:t>Areas used by hirers to be subject to cleaning before / after use.</w:t>
            </w:r>
          </w:p>
          <w:p w14:paraId="4E01A2B9" w14:textId="5877BC7F" w:rsidR="005A0379" w:rsidRPr="006B3FDB" w:rsidRDefault="005A0379" w:rsidP="006B3FDB">
            <w:pPr>
              <w:shd w:val="clear" w:color="auto" w:fill="FFFFFF"/>
              <w:spacing w:before="120" w:after="120" w:line="240" w:lineRule="auto"/>
              <w:rPr>
                <w:rFonts w:cstheme="minorHAnsi"/>
                <w:sz w:val="24"/>
                <w:szCs w:val="24"/>
              </w:rPr>
            </w:pPr>
            <w:r w:rsidRPr="008A181E">
              <w:rPr>
                <w:rFonts w:cstheme="minorHAnsi"/>
                <w:sz w:val="24"/>
                <w:szCs w:val="24"/>
              </w:rPr>
              <w:t>School equipment should ideally not be used by hirers, if it is it must be thoroughly cleaned after use -or left in ‘quarantine’ for 72 hours before being used by the school / other users.</w:t>
            </w:r>
          </w:p>
        </w:tc>
        <w:tc>
          <w:tcPr>
            <w:tcW w:w="1417" w:type="dxa"/>
            <w:shd w:val="clear" w:color="auto" w:fill="auto"/>
            <w:tcMar>
              <w:top w:w="0" w:type="dxa"/>
              <w:left w:w="57" w:type="dxa"/>
              <w:bottom w:w="0" w:type="dxa"/>
              <w:right w:w="57" w:type="dxa"/>
            </w:tcMar>
          </w:tcPr>
          <w:p w14:paraId="2FCC7B5C" w14:textId="77777777" w:rsidR="005A0379" w:rsidRPr="008A181E" w:rsidRDefault="005A0379" w:rsidP="005A0379">
            <w:pPr>
              <w:pStyle w:val="1Text"/>
              <w:rPr>
                <w:rFonts w:asciiTheme="minorHAnsi" w:hAnsiTheme="minorHAnsi" w:cstheme="minorHAnsi"/>
                <w:color w:val="000000"/>
                <w:sz w:val="24"/>
                <w:lang w:val="en-GB"/>
              </w:rPr>
            </w:pPr>
          </w:p>
        </w:tc>
        <w:tc>
          <w:tcPr>
            <w:tcW w:w="972" w:type="dxa"/>
            <w:shd w:val="clear" w:color="auto" w:fill="auto"/>
            <w:tcMar>
              <w:top w:w="0" w:type="dxa"/>
              <w:left w:w="57" w:type="dxa"/>
              <w:bottom w:w="0" w:type="dxa"/>
              <w:right w:w="57" w:type="dxa"/>
            </w:tcMar>
          </w:tcPr>
          <w:p w14:paraId="52A53E54" w14:textId="77777777" w:rsidR="005A0379" w:rsidRPr="008A181E" w:rsidRDefault="005A0379" w:rsidP="005A0379">
            <w:pPr>
              <w:pStyle w:val="1Text"/>
              <w:rPr>
                <w:rFonts w:asciiTheme="minorHAnsi" w:hAnsiTheme="minorHAnsi" w:cstheme="minorHAnsi"/>
                <w:color w:val="000000"/>
                <w:sz w:val="24"/>
                <w:lang w:val="en-GB"/>
              </w:rPr>
            </w:pPr>
          </w:p>
        </w:tc>
        <w:tc>
          <w:tcPr>
            <w:tcW w:w="900" w:type="dxa"/>
            <w:shd w:val="clear" w:color="auto" w:fill="auto"/>
            <w:tcMar>
              <w:top w:w="0" w:type="dxa"/>
              <w:left w:w="57" w:type="dxa"/>
              <w:bottom w:w="0" w:type="dxa"/>
              <w:right w:w="57" w:type="dxa"/>
            </w:tcMar>
          </w:tcPr>
          <w:p w14:paraId="2855086A" w14:textId="77777777" w:rsidR="005A0379" w:rsidRPr="008A181E" w:rsidRDefault="005A0379" w:rsidP="005A0379">
            <w:pPr>
              <w:pStyle w:val="1Text"/>
              <w:rPr>
                <w:rFonts w:asciiTheme="minorHAnsi" w:hAnsiTheme="minorHAnsi" w:cstheme="minorHAnsi"/>
                <w:color w:val="000000"/>
                <w:sz w:val="24"/>
                <w:lang w:val="en-GB"/>
              </w:rPr>
            </w:pPr>
          </w:p>
        </w:tc>
      </w:tr>
      <w:tr w:rsidR="005A0379" w:rsidRPr="003C0D4A" w14:paraId="3E1D8765" w14:textId="77777777" w:rsidTr="00270E05">
        <w:trPr>
          <w:trHeight w:val="601"/>
        </w:trPr>
        <w:tc>
          <w:tcPr>
            <w:tcW w:w="12333" w:type="dxa"/>
            <w:shd w:val="clear" w:color="auto" w:fill="auto"/>
            <w:tcMar>
              <w:top w:w="0" w:type="dxa"/>
              <w:left w:w="57" w:type="dxa"/>
              <w:bottom w:w="0" w:type="dxa"/>
              <w:right w:w="57" w:type="dxa"/>
            </w:tcMar>
          </w:tcPr>
          <w:p w14:paraId="297F7CE2" w14:textId="2B0F9FA1" w:rsidR="006B3FDB" w:rsidRPr="006B3FDB" w:rsidRDefault="006B3FDB" w:rsidP="005A0379">
            <w:pPr>
              <w:pStyle w:val="NormalWeb"/>
              <w:shd w:val="clear" w:color="auto" w:fill="FFFFFF"/>
              <w:spacing w:before="300" w:beforeAutospacing="0" w:after="300" w:afterAutospacing="0"/>
              <w:rPr>
                <w:rFonts w:asciiTheme="minorHAnsi" w:hAnsiTheme="minorHAnsi" w:cstheme="minorHAnsi"/>
              </w:rPr>
            </w:pPr>
            <w:r>
              <w:rPr>
                <w:rFonts w:asciiTheme="minorHAnsi" w:hAnsiTheme="minorHAnsi" w:cstheme="minorHAnsi"/>
                <w:b/>
                <w:bCs/>
                <w:color w:val="222222"/>
                <w:spacing w:val="3"/>
              </w:rPr>
              <w:t>Re-introduction of b</w:t>
            </w:r>
            <w:r w:rsidR="005A0379" w:rsidRPr="008A181E">
              <w:rPr>
                <w:rFonts w:asciiTheme="minorHAnsi" w:hAnsiTheme="minorHAnsi" w:cstheme="minorHAnsi"/>
                <w:b/>
                <w:bCs/>
                <w:color w:val="222222"/>
                <w:spacing w:val="3"/>
              </w:rPr>
              <w:t>ubbles</w:t>
            </w:r>
            <w:r>
              <w:rPr>
                <w:rFonts w:asciiTheme="minorHAnsi" w:hAnsiTheme="minorHAnsi" w:cstheme="minorHAnsi"/>
                <w:b/>
                <w:bCs/>
                <w:color w:val="222222"/>
                <w:spacing w:val="3"/>
              </w:rPr>
              <w:t xml:space="preserve"> </w:t>
            </w:r>
            <w:r w:rsidRPr="006B3FDB">
              <w:rPr>
                <w:rFonts w:asciiTheme="minorHAnsi" w:hAnsiTheme="minorHAnsi" w:cstheme="minorHAnsi"/>
                <w:color w:val="222222"/>
                <w:spacing w:val="3"/>
              </w:rPr>
              <w:t>(detail how this would be achieved</w:t>
            </w:r>
            <w:r>
              <w:rPr>
                <w:rFonts w:asciiTheme="minorHAnsi" w:hAnsiTheme="minorHAnsi" w:cstheme="minorHAnsi"/>
                <w:color w:val="222222"/>
                <w:spacing w:val="3"/>
              </w:rPr>
              <w:t xml:space="preserve">, nature and size of bubbles to be as small as practicable to reduce transmission risk whilst </w:t>
            </w:r>
            <w:r w:rsidRPr="006B3FDB">
              <w:rPr>
                <w:rFonts w:asciiTheme="minorHAnsi" w:hAnsiTheme="minorHAnsi" w:cstheme="minorHAnsi"/>
                <w:color w:val="222222"/>
                <w:spacing w:val="3"/>
              </w:rPr>
              <w:t>delivering full curriculum).</w:t>
            </w:r>
            <w:r w:rsidRPr="006B3FDB">
              <w:rPr>
                <w:rFonts w:asciiTheme="minorHAnsi" w:hAnsiTheme="minorHAnsi" w:cstheme="minorHAnsi"/>
                <w:b/>
                <w:bCs/>
                <w:color w:val="222222"/>
                <w:spacing w:val="3"/>
              </w:rPr>
              <w:t xml:space="preserve"> </w:t>
            </w:r>
            <w:r w:rsidRPr="006B3FDB">
              <w:rPr>
                <w:rFonts w:asciiTheme="minorHAnsi" w:hAnsiTheme="minorHAnsi" w:cstheme="minorHAnsi"/>
              </w:rPr>
              <w:t>Groups to remain clear and consistent and separated from other groups</w:t>
            </w:r>
            <w:r>
              <w:rPr>
                <w:rFonts w:asciiTheme="minorHAnsi" w:hAnsiTheme="minorHAnsi" w:cstheme="minorHAnsi"/>
              </w:rPr>
              <w:t>.</w:t>
            </w:r>
          </w:p>
          <w:p w14:paraId="6B31895E" w14:textId="77777777" w:rsidR="006B3FDB" w:rsidRPr="006B3FDB" w:rsidRDefault="006B3FDB" w:rsidP="006B3FDB">
            <w:pPr>
              <w:pStyle w:val="NoSpacing"/>
              <w:rPr>
                <w:rFonts w:cstheme="minorHAnsi"/>
                <w:sz w:val="24"/>
                <w:szCs w:val="24"/>
              </w:rPr>
            </w:pPr>
            <w:r w:rsidRPr="006B3FDB">
              <w:rPr>
                <w:rFonts w:cstheme="minorHAnsi"/>
                <w:sz w:val="24"/>
                <w:szCs w:val="24"/>
              </w:rPr>
              <w:t>Limiting interaction between groups by:</w:t>
            </w:r>
          </w:p>
          <w:p w14:paraId="666FDE45" w14:textId="77777777" w:rsidR="006B3FDB" w:rsidRPr="006B3FDB" w:rsidRDefault="006B3FDB" w:rsidP="006B3FDB">
            <w:pPr>
              <w:pStyle w:val="NoSpacing"/>
              <w:rPr>
                <w:rFonts w:cstheme="minorHAnsi"/>
                <w:sz w:val="24"/>
                <w:szCs w:val="24"/>
              </w:rPr>
            </w:pPr>
            <w:r w:rsidRPr="006B3FDB">
              <w:rPr>
                <w:rFonts w:cstheme="minorHAnsi"/>
                <w:sz w:val="24"/>
                <w:szCs w:val="24"/>
              </w:rPr>
              <w:t>Staggering breaks and lunch;</w:t>
            </w:r>
          </w:p>
          <w:p w14:paraId="6CAEF879" w14:textId="77777777" w:rsidR="006B3FDB" w:rsidRPr="006B3FDB" w:rsidRDefault="006B3FDB" w:rsidP="006B3FDB">
            <w:pPr>
              <w:pStyle w:val="NoSpacing"/>
              <w:rPr>
                <w:rFonts w:cstheme="minorHAnsi"/>
                <w:sz w:val="24"/>
                <w:szCs w:val="24"/>
              </w:rPr>
            </w:pPr>
            <w:r w:rsidRPr="006B3FDB">
              <w:rPr>
                <w:rFonts w:cstheme="minorHAnsi"/>
                <w:sz w:val="24"/>
                <w:szCs w:val="24"/>
              </w:rPr>
              <w:t>Minimise rooms / spaces being shared across groups;</w:t>
            </w:r>
          </w:p>
          <w:p w14:paraId="0F7F1A05" w14:textId="77777777" w:rsidR="006B3FDB" w:rsidRPr="006B3FDB" w:rsidRDefault="006B3FDB" w:rsidP="006B3FDB">
            <w:pPr>
              <w:pStyle w:val="NoSpacing"/>
              <w:rPr>
                <w:rFonts w:cstheme="minorHAnsi"/>
                <w:sz w:val="24"/>
                <w:szCs w:val="24"/>
              </w:rPr>
            </w:pPr>
            <w:r w:rsidRPr="006B3FDB">
              <w:rPr>
                <w:rFonts w:cstheme="minorHAnsi"/>
                <w:sz w:val="24"/>
                <w:szCs w:val="24"/>
              </w:rPr>
              <w:t>Cleaning shared spaces between use by different groups e.g. canteen, school library etc.</w:t>
            </w:r>
          </w:p>
          <w:p w14:paraId="3A8ED332" w14:textId="7726198B" w:rsidR="006B3FDB" w:rsidRPr="006B3FDB" w:rsidRDefault="006B3FDB" w:rsidP="00F700F2">
            <w:pPr>
              <w:pStyle w:val="NoSpacing"/>
              <w:rPr>
                <w:rFonts w:cstheme="minorHAnsi"/>
                <w:sz w:val="24"/>
                <w:szCs w:val="24"/>
              </w:rPr>
            </w:pPr>
            <w:r w:rsidRPr="006B3FDB">
              <w:rPr>
                <w:rFonts w:cstheme="minorHAnsi"/>
                <w:sz w:val="24"/>
                <w:szCs w:val="24"/>
              </w:rPr>
              <w:t xml:space="preserve">No groups are coming together for assemblies, events / school fairs, school trips etc. </w:t>
            </w:r>
          </w:p>
          <w:p w14:paraId="00377D01" w14:textId="77777777" w:rsidR="005A0379" w:rsidRPr="008A181E" w:rsidRDefault="005A0379" w:rsidP="005A0379">
            <w:pPr>
              <w:pStyle w:val="NormalWeb"/>
              <w:shd w:val="clear" w:color="auto" w:fill="FFFFFF"/>
              <w:spacing w:before="300" w:beforeAutospacing="0" w:after="300" w:afterAutospacing="0"/>
              <w:rPr>
                <w:rFonts w:asciiTheme="minorHAnsi" w:hAnsiTheme="minorHAnsi" w:cstheme="minorHAnsi"/>
                <w:color w:val="222222"/>
                <w:spacing w:val="3"/>
              </w:rPr>
            </w:pPr>
            <w:r w:rsidRPr="008A181E">
              <w:rPr>
                <w:rFonts w:asciiTheme="minorHAnsi" w:hAnsiTheme="minorHAnsi" w:cstheme="minorHAnsi"/>
                <w:color w:val="222222"/>
                <w:spacing w:val="3"/>
              </w:rPr>
              <w:t xml:space="preserve">The reintroduction of bubbles for a temporary period, may be required to reduce mixing between groups.  In line with the DfE guidance </w:t>
            </w:r>
            <w:r w:rsidRPr="008A181E">
              <w:rPr>
                <w:rFonts w:asciiTheme="minorHAnsi" w:hAnsiTheme="minorHAnsi" w:cstheme="minorHAnsi"/>
                <w:color w:val="0B0C0C"/>
              </w:rPr>
              <w:t>any decision to recommend the reintroduction of ‘bubbles’ would not be taken lightly and would need to take account of the detrimental impact they can have on the delivery of education.</w:t>
            </w:r>
          </w:p>
          <w:p w14:paraId="1ECEB10C" w14:textId="28C667E1" w:rsidR="005A0379" w:rsidRPr="00F700F2" w:rsidRDefault="005A0379" w:rsidP="00F700F2">
            <w:pPr>
              <w:rPr>
                <w:rFonts w:cstheme="minorHAnsi"/>
                <w:sz w:val="24"/>
                <w:szCs w:val="24"/>
              </w:rPr>
            </w:pPr>
            <w:r w:rsidRPr="008A181E">
              <w:rPr>
                <w:rFonts w:cstheme="minorHAnsi"/>
                <w:sz w:val="24"/>
                <w:szCs w:val="24"/>
              </w:rPr>
              <w:t xml:space="preserve">Should a move to bubbles be made then enhanced cleaning and/or quarantining of shared equipment would be required alongside the introduction of bubbles. </w:t>
            </w:r>
          </w:p>
        </w:tc>
        <w:tc>
          <w:tcPr>
            <w:tcW w:w="1417" w:type="dxa"/>
            <w:shd w:val="clear" w:color="auto" w:fill="auto"/>
            <w:tcMar>
              <w:top w:w="0" w:type="dxa"/>
              <w:left w:w="57" w:type="dxa"/>
              <w:bottom w:w="0" w:type="dxa"/>
              <w:right w:w="57" w:type="dxa"/>
            </w:tcMar>
          </w:tcPr>
          <w:p w14:paraId="7A6ACB2F" w14:textId="77777777" w:rsidR="005A0379" w:rsidRPr="008A181E" w:rsidRDefault="005A0379" w:rsidP="005A0379">
            <w:pPr>
              <w:pStyle w:val="1Text"/>
              <w:rPr>
                <w:rFonts w:asciiTheme="minorHAnsi" w:hAnsiTheme="minorHAnsi" w:cstheme="minorHAnsi"/>
                <w:color w:val="000000"/>
                <w:sz w:val="24"/>
                <w:lang w:val="en-GB"/>
              </w:rPr>
            </w:pPr>
          </w:p>
        </w:tc>
        <w:tc>
          <w:tcPr>
            <w:tcW w:w="972" w:type="dxa"/>
            <w:shd w:val="clear" w:color="auto" w:fill="auto"/>
            <w:tcMar>
              <w:top w:w="0" w:type="dxa"/>
              <w:left w:w="57" w:type="dxa"/>
              <w:bottom w:w="0" w:type="dxa"/>
              <w:right w:w="57" w:type="dxa"/>
            </w:tcMar>
          </w:tcPr>
          <w:p w14:paraId="6E01C242" w14:textId="77777777" w:rsidR="005A0379" w:rsidRPr="008A181E" w:rsidRDefault="005A0379" w:rsidP="005A0379">
            <w:pPr>
              <w:pStyle w:val="1Text"/>
              <w:rPr>
                <w:rFonts w:asciiTheme="minorHAnsi" w:hAnsiTheme="minorHAnsi" w:cstheme="minorHAnsi"/>
                <w:color w:val="000000"/>
                <w:sz w:val="24"/>
                <w:lang w:val="en-GB"/>
              </w:rPr>
            </w:pPr>
          </w:p>
        </w:tc>
        <w:tc>
          <w:tcPr>
            <w:tcW w:w="900" w:type="dxa"/>
            <w:shd w:val="clear" w:color="auto" w:fill="auto"/>
            <w:tcMar>
              <w:top w:w="0" w:type="dxa"/>
              <w:left w:w="57" w:type="dxa"/>
              <w:bottom w:w="0" w:type="dxa"/>
              <w:right w:w="57" w:type="dxa"/>
            </w:tcMar>
          </w:tcPr>
          <w:p w14:paraId="5486454D" w14:textId="77777777" w:rsidR="005A0379" w:rsidRPr="008A181E" w:rsidRDefault="005A0379" w:rsidP="005A0379">
            <w:pPr>
              <w:pStyle w:val="1Text"/>
              <w:rPr>
                <w:rFonts w:asciiTheme="minorHAnsi" w:hAnsiTheme="minorHAnsi" w:cstheme="minorHAnsi"/>
                <w:color w:val="000000"/>
                <w:sz w:val="24"/>
                <w:lang w:val="en-GB"/>
              </w:rPr>
            </w:pPr>
          </w:p>
        </w:tc>
      </w:tr>
      <w:tr w:rsidR="00224271" w:rsidRPr="003C0D4A" w14:paraId="3D534638" w14:textId="77777777" w:rsidTr="00270E05">
        <w:trPr>
          <w:trHeight w:val="601"/>
        </w:trPr>
        <w:tc>
          <w:tcPr>
            <w:tcW w:w="12333" w:type="dxa"/>
            <w:shd w:val="clear" w:color="auto" w:fill="auto"/>
            <w:tcMar>
              <w:top w:w="0" w:type="dxa"/>
              <w:left w:w="57" w:type="dxa"/>
              <w:bottom w:w="0" w:type="dxa"/>
              <w:right w:w="57" w:type="dxa"/>
            </w:tcMar>
          </w:tcPr>
          <w:p w14:paraId="3A3283F8" w14:textId="77777777" w:rsidR="00224271" w:rsidRPr="008A181E" w:rsidRDefault="00224271" w:rsidP="00224271">
            <w:pPr>
              <w:shd w:val="clear" w:color="auto" w:fill="FFFFFF"/>
              <w:spacing w:after="75" w:line="240" w:lineRule="auto"/>
              <w:rPr>
                <w:rFonts w:cstheme="minorHAnsi"/>
                <w:sz w:val="24"/>
                <w:szCs w:val="24"/>
              </w:rPr>
            </w:pPr>
            <w:r w:rsidRPr="008A181E">
              <w:rPr>
                <w:rFonts w:cstheme="minorHAnsi"/>
                <w:b/>
                <w:bCs/>
                <w:sz w:val="24"/>
                <w:szCs w:val="24"/>
              </w:rPr>
              <w:t>Testing</w:t>
            </w:r>
          </w:p>
          <w:p w14:paraId="42C8F2A4" w14:textId="09D786E2" w:rsidR="00224271" w:rsidRPr="008A181E" w:rsidRDefault="00270E05" w:rsidP="00F700F2">
            <w:pPr>
              <w:rPr>
                <w:rFonts w:cstheme="minorHAnsi"/>
                <w:sz w:val="24"/>
                <w:szCs w:val="24"/>
              </w:rPr>
            </w:pPr>
            <w:r>
              <w:rPr>
                <w:rFonts w:cstheme="minorHAnsi"/>
                <w:sz w:val="24"/>
                <w:szCs w:val="24"/>
              </w:rPr>
              <w:t>LFD testing to continue for al school staff</w:t>
            </w:r>
          </w:p>
        </w:tc>
        <w:tc>
          <w:tcPr>
            <w:tcW w:w="1417" w:type="dxa"/>
            <w:shd w:val="clear" w:color="auto" w:fill="auto"/>
            <w:tcMar>
              <w:top w:w="0" w:type="dxa"/>
              <w:left w:w="57" w:type="dxa"/>
              <w:bottom w:w="0" w:type="dxa"/>
              <w:right w:w="57" w:type="dxa"/>
            </w:tcMar>
          </w:tcPr>
          <w:p w14:paraId="32114AAE" w14:textId="77777777" w:rsidR="00224271" w:rsidRPr="008A181E" w:rsidRDefault="00224271" w:rsidP="005A0379">
            <w:pPr>
              <w:pStyle w:val="1Text"/>
              <w:rPr>
                <w:rFonts w:asciiTheme="minorHAnsi" w:hAnsiTheme="minorHAnsi" w:cstheme="minorHAnsi"/>
                <w:color w:val="000000"/>
                <w:sz w:val="24"/>
                <w:lang w:val="en-GB"/>
              </w:rPr>
            </w:pPr>
          </w:p>
        </w:tc>
        <w:tc>
          <w:tcPr>
            <w:tcW w:w="972" w:type="dxa"/>
            <w:shd w:val="clear" w:color="auto" w:fill="auto"/>
            <w:tcMar>
              <w:top w:w="0" w:type="dxa"/>
              <w:left w:w="57" w:type="dxa"/>
              <w:bottom w:w="0" w:type="dxa"/>
              <w:right w:w="57" w:type="dxa"/>
            </w:tcMar>
          </w:tcPr>
          <w:p w14:paraId="5C6ACB87" w14:textId="77777777" w:rsidR="00224271" w:rsidRPr="008A181E" w:rsidRDefault="00224271" w:rsidP="005A0379">
            <w:pPr>
              <w:pStyle w:val="1Text"/>
              <w:rPr>
                <w:rFonts w:asciiTheme="minorHAnsi" w:hAnsiTheme="minorHAnsi" w:cstheme="minorHAnsi"/>
                <w:color w:val="000000"/>
                <w:sz w:val="24"/>
                <w:lang w:val="en-GB"/>
              </w:rPr>
            </w:pPr>
          </w:p>
        </w:tc>
        <w:tc>
          <w:tcPr>
            <w:tcW w:w="900" w:type="dxa"/>
            <w:shd w:val="clear" w:color="auto" w:fill="auto"/>
            <w:tcMar>
              <w:top w:w="0" w:type="dxa"/>
              <w:left w:w="57" w:type="dxa"/>
              <w:bottom w:w="0" w:type="dxa"/>
              <w:right w:w="57" w:type="dxa"/>
            </w:tcMar>
          </w:tcPr>
          <w:p w14:paraId="080EDD7A" w14:textId="77777777" w:rsidR="00224271" w:rsidRPr="008A181E" w:rsidRDefault="00224271" w:rsidP="005A0379">
            <w:pPr>
              <w:pStyle w:val="1Text"/>
              <w:rPr>
                <w:rFonts w:asciiTheme="minorHAnsi" w:hAnsiTheme="minorHAnsi" w:cstheme="minorHAnsi"/>
                <w:color w:val="000000"/>
                <w:sz w:val="24"/>
                <w:lang w:val="en-GB"/>
              </w:rPr>
            </w:pPr>
          </w:p>
        </w:tc>
      </w:tr>
    </w:tbl>
    <w:p w14:paraId="0AFD4EC4" w14:textId="77777777" w:rsidR="00224271" w:rsidRDefault="00224271" w:rsidP="00224271">
      <w:pPr>
        <w:rPr>
          <w:b/>
          <w:bCs/>
        </w:rPr>
      </w:pPr>
    </w:p>
    <w:p w14:paraId="6E1BB866" w14:textId="77777777" w:rsidR="00224271" w:rsidRDefault="00224271">
      <w:pPr>
        <w:rPr>
          <w:b/>
          <w:bCs/>
          <w:sz w:val="32"/>
          <w:szCs w:val="32"/>
        </w:rPr>
        <w:sectPr w:rsidR="00224271" w:rsidSect="004C7720">
          <w:pgSz w:w="16838" w:h="11906" w:orient="landscape"/>
          <w:pgMar w:top="720" w:right="720" w:bottom="720" w:left="720" w:header="708" w:footer="708" w:gutter="0"/>
          <w:cols w:space="708"/>
          <w:docGrid w:linePitch="360"/>
        </w:sectPr>
      </w:pPr>
    </w:p>
    <w:p w14:paraId="5CA6DCA8" w14:textId="135CE722" w:rsidR="001B352E" w:rsidRPr="008A181E" w:rsidRDefault="005A0379">
      <w:pPr>
        <w:rPr>
          <w:b/>
          <w:bCs/>
          <w:sz w:val="24"/>
          <w:szCs w:val="24"/>
        </w:rPr>
      </w:pPr>
      <w:r w:rsidRPr="008A181E">
        <w:rPr>
          <w:b/>
          <w:bCs/>
          <w:sz w:val="24"/>
          <w:szCs w:val="24"/>
        </w:rPr>
        <w:lastRenderedPageBreak/>
        <w:t>Restrictions on attendance</w:t>
      </w:r>
    </w:p>
    <w:p w14:paraId="2CA1293A" w14:textId="179F2FE7" w:rsidR="005A0379" w:rsidRPr="008A181E" w:rsidRDefault="005A0379" w:rsidP="005A0379">
      <w:pPr>
        <w:rPr>
          <w:sz w:val="24"/>
          <w:szCs w:val="24"/>
        </w:rPr>
      </w:pPr>
      <w:r w:rsidRPr="008A181E">
        <w:rPr>
          <w:sz w:val="24"/>
          <w:szCs w:val="24"/>
        </w:rPr>
        <w:t>Restrictions on attendance would only be considered in extreme circumstances and as a last resort</w:t>
      </w:r>
      <w:r w:rsidR="00224271" w:rsidRPr="008A181E">
        <w:rPr>
          <w:sz w:val="24"/>
          <w:szCs w:val="24"/>
        </w:rPr>
        <w:t>.</w:t>
      </w:r>
    </w:p>
    <w:p w14:paraId="41134C9D" w14:textId="77777777" w:rsidR="00224271" w:rsidRPr="008A181E" w:rsidRDefault="00224271" w:rsidP="00224271">
      <w:pPr>
        <w:rPr>
          <w:sz w:val="24"/>
          <w:szCs w:val="24"/>
        </w:rPr>
      </w:pPr>
      <w:r w:rsidRPr="008A181E">
        <w:rPr>
          <w:rFonts w:eastAsia="Times New Roman" w:cstheme="minorHAnsi"/>
          <w:color w:val="0B0C0C"/>
          <w:sz w:val="24"/>
          <w:szCs w:val="24"/>
          <w:lang w:eastAsia="en-GB"/>
        </w:rPr>
        <w:t xml:space="preserve">Additional measures would be implemented based on advice from the </w:t>
      </w:r>
      <w:r w:rsidRPr="008A181E">
        <w:rPr>
          <w:sz w:val="24"/>
          <w:szCs w:val="24"/>
        </w:rPr>
        <w:t>Local Authority, Director of Public Health (DsPH), Public Health England or Central Government.</w:t>
      </w:r>
    </w:p>
    <w:p w14:paraId="3DB76EB6" w14:textId="022AD8D0" w:rsidR="005A0379" w:rsidRPr="008A181E" w:rsidRDefault="005A0379" w:rsidP="005A0379">
      <w:pPr>
        <w:shd w:val="clear" w:color="auto" w:fill="FFFFFF"/>
        <w:spacing w:after="120" w:line="240" w:lineRule="auto"/>
        <w:outlineLvl w:val="1"/>
        <w:rPr>
          <w:rFonts w:eastAsia="Times New Roman" w:cstheme="minorHAnsi"/>
          <w:b/>
          <w:bCs/>
          <w:color w:val="222222"/>
          <w:sz w:val="24"/>
          <w:szCs w:val="24"/>
          <w:lang w:eastAsia="en-GB"/>
        </w:rPr>
      </w:pPr>
      <w:r w:rsidRPr="008A181E">
        <w:rPr>
          <w:sz w:val="24"/>
          <w:szCs w:val="24"/>
        </w:rPr>
        <w:t>If advised to limit attendance due to COVID cases the school’s remote learning plans will be reintroduced</w:t>
      </w:r>
      <w:r w:rsidR="00F700F2">
        <w:rPr>
          <w:sz w:val="24"/>
          <w:szCs w:val="24"/>
        </w:rPr>
        <w:t>.</w:t>
      </w:r>
      <w:r w:rsidRPr="008A181E">
        <w:rPr>
          <w:rFonts w:eastAsia="Times New Roman" w:cstheme="minorHAnsi"/>
          <w:b/>
          <w:bCs/>
          <w:color w:val="222222"/>
          <w:sz w:val="24"/>
          <w:szCs w:val="24"/>
          <w:lang w:eastAsia="en-GB"/>
        </w:rPr>
        <w:t xml:space="preserve"> </w:t>
      </w:r>
    </w:p>
    <w:p w14:paraId="15F93D95" w14:textId="77777777" w:rsidR="00224271" w:rsidRPr="008A181E" w:rsidRDefault="00224271" w:rsidP="00224271">
      <w:pPr>
        <w:shd w:val="clear" w:color="auto" w:fill="FFFFFF"/>
        <w:spacing w:after="120" w:line="240" w:lineRule="auto"/>
        <w:outlineLvl w:val="1"/>
        <w:rPr>
          <w:rFonts w:eastAsia="Times New Roman" w:cstheme="minorHAnsi"/>
          <w:b/>
          <w:bCs/>
          <w:color w:val="222222"/>
          <w:sz w:val="24"/>
          <w:szCs w:val="24"/>
          <w:lang w:eastAsia="en-GB"/>
        </w:rPr>
      </w:pPr>
      <w:r w:rsidRPr="008A181E">
        <w:rPr>
          <w:rFonts w:eastAsia="Times New Roman" w:cstheme="minorHAnsi"/>
          <w:b/>
          <w:bCs/>
          <w:color w:val="222222"/>
          <w:sz w:val="24"/>
          <w:szCs w:val="24"/>
          <w:lang w:eastAsia="en-GB"/>
        </w:rPr>
        <w:t>Self-isolation</w:t>
      </w:r>
    </w:p>
    <w:p w14:paraId="15BC30D5" w14:textId="77777777" w:rsidR="00224271" w:rsidRPr="008A181E" w:rsidRDefault="00224271" w:rsidP="00224271">
      <w:pPr>
        <w:rPr>
          <w:rFonts w:eastAsia="Times New Roman" w:cstheme="minorHAnsi"/>
          <w:sz w:val="24"/>
          <w:szCs w:val="24"/>
        </w:rPr>
      </w:pPr>
      <w:r w:rsidRPr="008A181E">
        <w:rPr>
          <w:rFonts w:eastAsia="Times New Roman" w:cstheme="minorHAnsi"/>
          <w:sz w:val="24"/>
          <w:szCs w:val="24"/>
        </w:rPr>
        <w:t>NHS test and Trace will not advise adults who have been double vaccinated or children under 18 identified as close contacts to self-isolate from the 16</w:t>
      </w:r>
      <w:r w:rsidRPr="008A181E">
        <w:rPr>
          <w:rFonts w:eastAsia="Times New Roman" w:cstheme="minorHAnsi"/>
          <w:sz w:val="24"/>
          <w:szCs w:val="24"/>
          <w:vertAlign w:val="superscript"/>
        </w:rPr>
        <w:t>th</w:t>
      </w:r>
      <w:r w:rsidRPr="008A181E">
        <w:rPr>
          <w:rFonts w:eastAsia="Times New Roman" w:cstheme="minorHAnsi"/>
          <w:sz w:val="24"/>
          <w:szCs w:val="24"/>
        </w:rPr>
        <w:t xml:space="preserve"> August 2021. However the LA may identify close contacts and advise they do not attend the setting in an outbreak situation.  </w:t>
      </w:r>
    </w:p>
    <w:p w14:paraId="6FAA1B97" w14:textId="77777777" w:rsidR="00224271" w:rsidRPr="008A181E" w:rsidRDefault="00224271" w:rsidP="00224271">
      <w:pPr>
        <w:rPr>
          <w:rFonts w:cstheme="minorHAnsi"/>
          <w:b/>
          <w:bCs/>
          <w:sz w:val="24"/>
          <w:szCs w:val="24"/>
        </w:rPr>
      </w:pPr>
      <w:r w:rsidRPr="008A181E">
        <w:rPr>
          <w:rFonts w:cstheme="minorHAnsi"/>
          <w:b/>
          <w:bCs/>
          <w:sz w:val="24"/>
          <w:szCs w:val="24"/>
        </w:rPr>
        <w:t>Prioritising certain year groups</w:t>
      </w:r>
    </w:p>
    <w:p w14:paraId="6BF1633E" w14:textId="77777777" w:rsidR="00224271" w:rsidRPr="008A181E" w:rsidRDefault="00224271" w:rsidP="00224271">
      <w:pPr>
        <w:pStyle w:val="NormalWeb"/>
        <w:shd w:val="clear" w:color="auto" w:fill="FFFFFF"/>
        <w:spacing w:before="300" w:beforeAutospacing="0" w:after="300" w:afterAutospacing="0"/>
        <w:rPr>
          <w:rFonts w:asciiTheme="minorHAnsi" w:hAnsiTheme="minorHAnsi" w:cstheme="minorHAnsi"/>
          <w:color w:val="0B0C0C"/>
        </w:rPr>
      </w:pPr>
      <w:r w:rsidRPr="008A181E">
        <w:rPr>
          <w:rFonts w:asciiTheme="minorHAnsi" w:hAnsiTheme="minorHAnsi" w:cstheme="minorHAnsi"/>
          <w:color w:val="0B0C0C"/>
        </w:rPr>
        <w:t>DfE has stated in their contingency framework that Early years and primary settings should be prioritised to continue to operate as normal. The DfE may advise that other groups should be prioritised.</w:t>
      </w:r>
    </w:p>
    <w:p w14:paraId="2679373D" w14:textId="77777777" w:rsidR="00224271" w:rsidRPr="008A181E" w:rsidRDefault="00224271" w:rsidP="00224271">
      <w:pPr>
        <w:pStyle w:val="NormalWeb"/>
        <w:shd w:val="clear" w:color="auto" w:fill="FFFFFF"/>
        <w:spacing w:before="300" w:beforeAutospacing="0" w:after="300" w:afterAutospacing="0"/>
        <w:rPr>
          <w:rFonts w:asciiTheme="minorHAnsi" w:hAnsiTheme="minorHAnsi" w:cstheme="minorHAnsi"/>
          <w:b/>
          <w:bCs/>
          <w:color w:val="0B0C0C"/>
        </w:rPr>
      </w:pPr>
      <w:r w:rsidRPr="008A181E">
        <w:rPr>
          <w:rFonts w:asciiTheme="minorHAnsi" w:hAnsiTheme="minorHAnsi" w:cstheme="minorHAnsi"/>
          <w:b/>
          <w:bCs/>
          <w:color w:val="0B0C0C"/>
        </w:rPr>
        <w:t>Early Years</w:t>
      </w:r>
    </w:p>
    <w:p w14:paraId="1348E06D" w14:textId="77777777" w:rsidR="00224271" w:rsidRPr="008A181E" w:rsidRDefault="00224271" w:rsidP="00224271">
      <w:pPr>
        <w:pStyle w:val="NormalWeb"/>
        <w:shd w:val="clear" w:color="auto" w:fill="FFFFFF"/>
        <w:spacing w:before="75" w:beforeAutospacing="0" w:after="300" w:afterAutospacing="0"/>
        <w:rPr>
          <w:rFonts w:asciiTheme="minorHAnsi" w:hAnsiTheme="minorHAnsi" w:cstheme="minorHAnsi"/>
          <w:color w:val="0B0C0C"/>
        </w:rPr>
      </w:pPr>
      <w:r w:rsidRPr="008A181E">
        <w:rPr>
          <w:rFonts w:asciiTheme="minorHAnsi" w:hAnsiTheme="minorHAnsi" w:cstheme="minorHAnsi"/>
          <w:color w:val="0B0C0C"/>
        </w:rPr>
        <w:t>If attendance restrictions are needed, vulnerable children and children of critical workers should be allowed to attend.</w:t>
      </w:r>
    </w:p>
    <w:p w14:paraId="6DD67117" w14:textId="77777777" w:rsidR="00224271" w:rsidRPr="008A181E" w:rsidRDefault="00224271" w:rsidP="00224271">
      <w:pPr>
        <w:pStyle w:val="NormalWeb"/>
        <w:shd w:val="clear" w:color="auto" w:fill="FFFFFF"/>
        <w:spacing w:before="75" w:beforeAutospacing="0" w:after="300" w:afterAutospacing="0"/>
        <w:rPr>
          <w:rFonts w:asciiTheme="minorHAnsi" w:hAnsiTheme="minorHAnsi" w:cstheme="minorHAnsi"/>
          <w:b/>
          <w:bCs/>
          <w:color w:val="0B0C0C"/>
        </w:rPr>
      </w:pPr>
      <w:r w:rsidRPr="008A181E">
        <w:rPr>
          <w:rFonts w:asciiTheme="minorHAnsi" w:hAnsiTheme="minorHAnsi" w:cstheme="minorHAnsi"/>
          <w:b/>
          <w:bCs/>
          <w:color w:val="0B0C0C"/>
        </w:rPr>
        <w:t>Primary Schools</w:t>
      </w:r>
    </w:p>
    <w:p w14:paraId="56BD61BC" w14:textId="77777777" w:rsidR="00224271" w:rsidRPr="008A181E" w:rsidRDefault="00224271" w:rsidP="00224271">
      <w:pPr>
        <w:pStyle w:val="NormalWeb"/>
        <w:shd w:val="clear" w:color="auto" w:fill="FFFFFF"/>
        <w:spacing w:before="75" w:beforeAutospacing="0" w:after="300" w:afterAutospacing="0"/>
        <w:rPr>
          <w:rFonts w:asciiTheme="minorHAnsi" w:hAnsiTheme="minorHAnsi" w:cstheme="minorHAnsi"/>
          <w:color w:val="0B0C0C"/>
        </w:rPr>
      </w:pPr>
      <w:r w:rsidRPr="008A181E">
        <w:rPr>
          <w:rFonts w:asciiTheme="minorHAnsi" w:hAnsiTheme="minorHAnsi" w:cstheme="minorHAnsi"/>
          <w:color w:val="0B0C0C"/>
        </w:rPr>
        <w:t>If some attendance restrictions are needed, all vulnerable children, children of critical workers, children in reception, year 1 and year 2 should still be allowed to attend. If, by exception, attendance is restricted further, vulnerable children and children of critical workers should still be allowed to attend.</w:t>
      </w:r>
    </w:p>
    <w:p w14:paraId="7860C597" w14:textId="77777777" w:rsidR="00224271" w:rsidRPr="008A181E" w:rsidRDefault="00224271" w:rsidP="00224271">
      <w:pPr>
        <w:pStyle w:val="NormalWeb"/>
        <w:shd w:val="clear" w:color="auto" w:fill="FFFFFF"/>
        <w:spacing w:before="300" w:beforeAutospacing="0" w:after="300" w:afterAutospacing="0"/>
        <w:rPr>
          <w:rFonts w:asciiTheme="minorHAnsi" w:hAnsiTheme="minorHAnsi" w:cstheme="minorHAnsi"/>
          <w:color w:val="0B0C0C"/>
        </w:rPr>
      </w:pPr>
      <w:r w:rsidRPr="008A181E">
        <w:rPr>
          <w:rFonts w:asciiTheme="minorHAnsi" w:hAnsiTheme="minorHAnsi" w:cstheme="minorHAnsi"/>
          <w:b/>
          <w:bCs/>
          <w:color w:val="0B0C0C"/>
        </w:rPr>
        <w:t xml:space="preserve">Limits on Attendance </w:t>
      </w:r>
      <w:r w:rsidRPr="008A181E">
        <w:rPr>
          <w:rFonts w:asciiTheme="minorHAnsi" w:hAnsiTheme="minorHAnsi" w:cstheme="minorHAnsi"/>
          <w:color w:val="0B0C0C"/>
        </w:rPr>
        <w:t xml:space="preserve"> </w:t>
      </w:r>
    </w:p>
    <w:p w14:paraId="33893CA0" w14:textId="77777777" w:rsidR="00224271" w:rsidRPr="008A181E" w:rsidRDefault="00224271" w:rsidP="00224271">
      <w:pPr>
        <w:pStyle w:val="NormalWeb"/>
        <w:shd w:val="clear" w:color="auto" w:fill="FFFFFF"/>
        <w:spacing w:before="300" w:beforeAutospacing="0" w:after="300" w:afterAutospacing="0"/>
        <w:rPr>
          <w:rFonts w:asciiTheme="minorHAnsi" w:hAnsiTheme="minorHAnsi" w:cstheme="minorHAnsi"/>
          <w:color w:val="0B0C0C"/>
        </w:rPr>
      </w:pPr>
      <w:r w:rsidRPr="008A181E">
        <w:rPr>
          <w:rFonts w:asciiTheme="minorHAnsi" w:hAnsiTheme="minorHAnsi" w:cstheme="minorHAnsi"/>
          <w:color w:val="0B0C0C"/>
        </w:rPr>
        <w:t>If attendance needs to be restricted further then in all circumstances, priority should continue to be given to vulnerable children and young people and children of critical workers to attend to their normal timetables.</w:t>
      </w:r>
    </w:p>
    <w:p w14:paraId="32E788E3" w14:textId="77777777" w:rsidR="00224271" w:rsidRPr="008A181E" w:rsidRDefault="00224271" w:rsidP="00224271">
      <w:pPr>
        <w:pStyle w:val="NormalWeb"/>
        <w:shd w:val="clear" w:color="auto" w:fill="FFFFFF"/>
        <w:spacing w:before="300" w:beforeAutospacing="0" w:after="300" w:afterAutospacing="0"/>
        <w:rPr>
          <w:rFonts w:asciiTheme="minorHAnsi" w:hAnsiTheme="minorHAnsi" w:cstheme="minorHAnsi"/>
          <w:color w:val="0B0C0C"/>
        </w:rPr>
      </w:pPr>
      <w:r w:rsidRPr="008A181E">
        <w:rPr>
          <w:rFonts w:asciiTheme="minorHAnsi" w:hAnsiTheme="minorHAnsi" w:cstheme="minorHAnsi"/>
          <w:color w:val="0B0C0C"/>
        </w:rPr>
        <w:t>If attendance restrictions are required across an area the Government will publish detailed operational guidance for schools.</w:t>
      </w:r>
    </w:p>
    <w:p w14:paraId="777B403B" w14:textId="77777777" w:rsidR="00224271" w:rsidRPr="008A181E" w:rsidRDefault="00224271" w:rsidP="00224271">
      <w:pPr>
        <w:pStyle w:val="NormalWeb"/>
        <w:shd w:val="clear" w:color="auto" w:fill="FFFFFF"/>
        <w:spacing w:before="300" w:beforeAutospacing="0" w:after="300" w:afterAutospacing="0"/>
        <w:rPr>
          <w:rFonts w:asciiTheme="minorHAnsi" w:hAnsiTheme="minorHAnsi" w:cstheme="minorHAnsi"/>
          <w:color w:val="0B0C0C"/>
        </w:rPr>
      </w:pPr>
      <w:r w:rsidRPr="008A181E">
        <w:rPr>
          <w:rFonts w:asciiTheme="minorHAnsi" w:hAnsiTheme="minorHAnsi" w:cstheme="minorHAnsi"/>
          <w:color w:val="0B0C0C"/>
        </w:rPr>
        <w:t>Should restrictions on site be needed the school will determine the workforce required on site and if it is appropriate for some staff to work remotely.</w:t>
      </w:r>
    </w:p>
    <w:p w14:paraId="4E5C1A7C" w14:textId="77777777" w:rsidR="00224271" w:rsidRPr="008A181E" w:rsidRDefault="00224271" w:rsidP="00224271">
      <w:pPr>
        <w:pStyle w:val="NormalWeb"/>
        <w:shd w:val="clear" w:color="auto" w:fill="FFFFFF"/>
        <w:spacing w:before="300" w:beforeAutospacing="0" w:after="300" w:afterAutospacing="0"/>
        <w:rPr>
          <w:rFonts w:asciiTheme="minorHAnsi" w:hAnsiTheme="minorHAnsi" w:cstheme="minorHAnsi"/>
          <w:b/>
          <w:bCs/>
          <w:color w:val="0B0C0C"/>
        </w:rPr>
      </w:pPr>
      <w:r w:rsidRPr="008A181E">
        <w:rPr>
          <w:rFonts w:asciiTheme="minorHAnsi" w:hAnsiTheme="minorHAnsi" w:cstheme="minorHAnsi"/>
          <w:b/>
          <w:bCs/>
          <w:color w:val="0B0C0C"/>
        </w:rPr>
        <w:t xml:space="preserve">School meals </w:t>
      </w:r>
    </w:p>
    <w:p w14:paraId="3E70D50C" w14:textId="77777777" w:rsidR="00224271" w:rsidRPr="008A181E" w:rsidRDefault="00224271" w:rsidP="00224271">
      <w:pPr>
        <w:pStyle w:val="NormalWeb"/>
        <w:shd w:val="clear" w:color="auto" w:fill="FFFFFF"/>
        <w:spacing w:before="300" w:beforeAutospacing="0" w:after="300" w:afterAutospacing="0"/>
        <w:rPr>
          <w:rFonts w:asciiTheme="minorHAnsi" w:hAnsiTheme="minorHAnsi" w:cstheme="minorHAnsi"/>
          <w:color w:val="0B0C0C"/>
        </w:rPr>
      </w:pPr>
      <w:r w:rsidRPr="008A181E">
        <w:rPr>
          <w:rFonts w:asciiTheme="minorHAnsi" w:hAnsiTheme="minorHAnsi" w:cstheme="minorHAnsi"/>
          <w:color w:val="0B0C0C"/>
        </w:rPr>
        <w:t>The school will continue to provide meal options for all pupils in school.</w:t>
      </w:r>
    </w:p>
    <w:p w14:paraId="59952CFB" w14:textId="708CCCF6" w:rsidR="00E61C30" w:rsidRPr="008A181E" w:rsidRDefault="00224271" w:rsidP="00F57950">
      <w:pPr>
        <w:rPr>
          <w:sz w:val="24"/>
          <w:szCs w:val="24"/>
        </w:rPr>
      </w:pPr>
      <w:r w:rsidRPr="008A181E">
        <w:rPr>
          <w:rFonts w:cstheme="minorHAnsi"/>
          <w:color w:val="0B0C0C"/>
          <w:sz w:val="24"/>
          <w:szCs w:val="24"/>
        </w:rPr>
        <w:t>Free school meals support in the form of meals or lunch parcels for those eligible for free school meals and not attending school</w:t>
      </w:r>
      <w:r w:rsidR="008A181E" w:rsidRPr="008A181E">
        <w:rPr>
          <w:sz w:val="24"/>
          <w:szCs w:val="24"/>
        </w:rPr>
        <w:t>.</w:t>
      </w:r>
    </w:p>
    <w:sectPr w:rsidR="00E61C30" w:rsidRPr="008A181E" w:rsidSect="008A181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9BD"/>
    <w:multiLevelType w:val="hybridMultilevel"/>
    <w:tmpl w:val="FC7E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169FE"/>
    <w:multiLevelType w:val="hybridMultilevel"/>
    <w:tmpl w:val="265A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42FFE"/>
    <w:multiLevelType w:val="hybridMultilevel"/>
    <w:tmpl w:val="0E620FB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15:restartNumberingAfterBreak="0">
    <w:nsid w:val="2A2B7920"/>
    <w:multiLevelType w:val="hybridMultilevel"/>
    <w:tmpl w:val="DCBA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3509F"/>
    <w:multiLevelType w:val="hybridMultilevel"/>
    <w:tmpl w:val="55A4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30"/>
    <w:rsid w:val="000F4738"/>
    <w:rsid w:val="001B352E"/>
    <w:rsid w:val="00224271"/>
    <w:rsid w:val="00270E05"/>
    <w:rsid w:val="00397397"/>
    <w:rsid w:val="00416EC2"/>
    <w:rsid w:val="004264BA"/>
    <w:rsid w:val="0046139B"/>
    <w:rsid w:val="004812DB"/>
    <w:rsid w:val="004C06DB"/>
    <w:rsid w:val="004C5408"/>
    <w:rsid w:val="004C7720"/>
    <w:rsid w:val="005A0379"/>
    <w:rsid w:val="006B3FDB"/>
    <w:rsid w:val="0074699E"/>
    <w:rsid w:val="007911C3"/>
    <w:rsid w:val="008921F2"/>
    <w:rsid w:val="008A181E"/>
    <w:rsid w:val="009E64AC"/>
    <w:rsid w:val="00A11568"/>
    <w:rsid w:val="00AE2654"/>
    <w:rsid w:val="00AE3AAA"/>
    <w:rsid w:val="00B526EA"/>
    <w:rsid w:val="00B55EE0"/>
    <w:rsid w:val="00BA2501"/>
    <w:rsid w:val="00C90F2C"/>
    <w:rsid w:val="00CB7D36"/>
    <w:rsid w:val="00D95747"/>
    <w:rsid w:val="00E17DCD"/>
    <w:rsid w:val="00E46366"/>
    <w:rsid w:val="00E61C30"/>
    <w:rsid w:val="00F57950"/>
    <w:rsid w:val="00F700F2"/>
    <w:rsid w:val="00FF4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D0BB"/>
  <w15:chartTrackingRefBased/>
  <w15:docId w15:val="{1CDB5699-22D4-4FE5-AD0B-E11675A8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C30"/>
  </w:style>
  <w:style w:type="paragraph" w:styleId="Heading4">
    <w:name w:val="heading 4"/>
    <w:basedOn w:val="Normal"/>
    <w:next w:val="Normal"/>
    <w:link w:val="Heading4Char"/>
    <w:uiPriority w:val="9"/>
    <w:semiHidden/>
    <w:unhideWhenUsed/>
    <w:qFormat/>
    <w:rsid w:val="00FF40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30"/>
    <w:rPr>
      <w:rFonts w:ascii="Segoe UI" w:hAnsi="Segoe UI" w:cs="Segoe UI"/>
      <w:sz w:val="18"/>
      <w:szCs w:val="18"/>
    </w:rPr>
  </w:style>
  <w:style w:type="character" w:styleId="Hyperlink">
    <w:name w:val="Hyperlink"/>
    <w:uiPriority w:val="99"/>
    <w:rsid w:val="00E61C30"/>
    <w:rPr>
      <w:color w:val="0000FF"/>
      <w:u w:val="single"/>
    </w:rPr>
  </w:style>
  <w:style w:type="paragraph" w:customStyle="1" w:styleId="Unlistedheading2">
    <w:name w:val="Unlisted heading 2"/>
    <w:basedOn w:val="Normal"/>
    <w:link w:val="Unlistedheading2Char"/>
    <w:uiPriority w:val="3"/>
    <w:qFormat/>
    <w:rsid w:val="00E61C30"/>
    <w:pPr>
      <w:spacing w:before="200" w:after="200" w:line="276" w:lineRule="auto"/>
      <w:jc w:val="both"/>
    </w:pPr>
    <w:rPr>
      <w:rFonts w:ascii="Arial" w:eastAsia="Times New Roman" w:hAnsi="Arial" w:cs="Times New Roman"/>
      <w:color w:val="98002E"/>
      <w:sz w:val="24"/>
      <w:szCs w:val="20"/>
    </w:rPr>
  </w:style>
  <w:style w:type="character" w:customStyle="1" w:styleId="Unlistedheading2Char">
    <w:name w:val="Unlisted heading 2 Char"/>
    <w:basedOn w:val="DefaultParagraphFont"/>
    <w:link w:val="Unlistedheading2"/>
    <w:uiPriority w:val="3"/>
    <w:rsid w:val="00E61C30"/>
    <w:rPr>
      <w:rFonts w:ascii="Arial" w:eastAsia="Times New Roman" w:hAnsi="Arial" w:cs="Times New Roman"/>
      <w:color w:val="98002E"/>
      <w:sz w:val="24"/>
      <w:szCs w:val="20"/>
    </w:rPr>
  </w:style>
  <w:style w:type="character" w:styleId="CommentReference">
    <w:name w:val="annotation reference"/>
    <w:basedOn w:val="DefaultParagraphFont"/>
    <w:uiPriority w:val="99"/>
    <w:semiHidden/>
    <w:unhideWhenUsed/>
    <w:rsid w:val="00E61C30"/>
    <w:rPr>
      <w:sz w:val="16"/>
      <w:szCs w:val="16"/>
    </w:rPr>
  </w:style>
  <w:style w:type="paragraph" w:styleId="CommentText">
    <w:name w:val="annotation text"/>
    <w:basedOn w:val="Normal"/>
    <w:link w:val="CommentTextChar"/>
    <w:uiPriority w:val="99"/>
    <w:unhideWhenUsed/>
    <w:rsid w:val="00E61C30"/>
    <w:pPr>
      <w:spacing w:line="240" w:lineRule="auto"/>
    </w:pPr>
    <w:rPr>
      <w:sz w:val="20"/>
      <w:szCs w:val="20"/>
    </w:rPr>
  </w:style>
  <w:style w:type="character" w:customStyle="1" w:styleId="CommentTextChar">
    <w:name w:val="Comment Text Char"/>
    <w:basedOn w:val="DefaultParagraphFont"/>
    <w:link w:val="CommentText"/>
    <w:uiPriority w:val="99"/>
    <w:rsid w:val="00E61C30"/>
    <w:rPr>
      <w:sz w:val="20"/>
      <w:szCs w:val="20"/>
    </w:rPr>
  </w:style>
  <w:style w:type="table" w:styleId="TableGrid">
    <w:name w:val="Table Grid"/>
    <w:basedOn w:val="TableNormal"/>
    <w:uiPriority w:val="39"/>
    <w:rsid w:val="00E61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61C30"/>
    <w:pPr>
      <w:spacing w:after="0" w:line="240" w:lineRule="auto"/>
    </w:pPr>
  </w:style>
  <w:style w:type="character" w:customStyle="1" w:styleId="NoSpacingChar">
    <w:name w:val="No Spacing Char"/>
    <w:basedOn w:val="DefaultParagraphFont"/>
    <w:link w:val="NoSpacing"/>
    <w:uiPriority w:val="1"/>
    <w:rsid w:val="00E61C30"/>
  </w:style>
  <w:style w:type="paragraph" w:styleId="ListParagraph">
    <w:name w:val="List Paragraph"/>
    <w:basedOn w:val="Normal"/>
    <w:link w:val="ListParagraphChar"/>
    <w:uiPriority w:val="34"/>
    <w:qFormat/>
    <w:rsid w:val="00E61C30"/>
    <w:pPr>
      <w:ind w:left="720"/>
      <w:contextualSpacing/>
    </w:pPr>
  </w:style>
  <w:style w:type="character" w:customStyle="1" w:styleId="ListParagraphChar">
    <w:name w:val="List Paragraph Char"/>
    <w:basedOn w:val="DefaultParagraphFont"/>
    <w:link w:val="ListParagraph"/>
    <w:uiPriority w:val="34"/>
    <w:locked/>
    <w:rsid w:val="00E61C30"/>
  </w:style>
  <w:style w:type="paragraph" w:styleId="NormalWeb">
    <w:name w:val="Normal (Web)"/>
    <w:basedOn w:val="Normal"/>
    <w:uiPriority w:val="99"/>
    <w:unhideWhenUsed/>
    <w:rsid w:val="00FF40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FF401B"/>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46139B"/>
    <w:rPr>
      <w:b/>
      <w:bCs/>
    </w:rPr>
  </w:style>
  <w:style w:type="character" w:customStyle="1" w:styleId="CommentSubjectChar">
    <w:name w:val="Comment Subject Char"/>
    <w:basedOn w:val="CommentTextChar"/>
    <w:link w:val="CommentSubject"/>
    <w:uiPriority w:val="99"/>
    <w:semiHidden/>
    <w:rsid w:val="0046139B"/>
    <w:rPr>
      <w:b/>
      <w:bCs/>
      <w:sz w:val="20"/>
      <w:szCs w:val="20"/>
    </w:rPr>
  </w:style>
  <w:style w:type="character" w:styleId="UnresolvedMention">
    <w:name w:val="Unresolved Mention"/>
    <w:basedOn w:val="DefaultParagraphFont"/>
    <w:uiPriority w:val="99"/>
    <w:semiHidden/>
    <w:unhideWhenUsed/>
    <w:rsid w:val="00E46366"/>
    <w:rPr>
      <w:color w:val="605E5C"/>
      <w:shd w:val="clear" w:color="auto" w:fill="E1DFDD"/>
    </w:rPr>
  </w:style>
  <w:style w:type="paragraph" w:customStyle="1" w:styleId="1Text">
    <w:name w:val="1 Text"/>
    <w:basedOn w:val="Normal"/>
    <w:rsid w:val="00B55EE0"/>
    <w:pPr>
      <w:spacing w:after="0" w:line="240" w:lineRule="exact"/>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7830">
      <w:bodyDiv w:val="1"/>
      <w:marLeft w:val="0"/>
      <w:marRight w:val="0"/>
      <w:marTop w:val="0"/>
      <w:marBottom w:val="0"/>
      <w:divBdr>
        <w:top w:val="none" w:sz="0" w:space="0" w:color="auto"/>
        <w:left w:val="none" w:sz="0" w:space="0" w:color="auto"/>
        <w:bottom w:val="none" w:sz="0" w:space="0" w:color="auto"/>
        <w:right w:val="none" w:sz="0" w:space="0" w:color="auto"/>
      </w:divBdr>
    </w:div>
    <w:div w:id="516895580">
      <w:bodyDiv w:val="1"/>
      <w:marLeft w:val="0"/>
      <w:marRight w:val="0"/>
      <w:marTop w:val="0"/>
      <w:marBottom w:val="0"/>
      <w:divBdr>
        <w:top w:val="none" w:sz="0" w:space="0" w:color="auto"/>
        <w:left w:val="none" w:sz="0" w:space="0" w:color="auto"/>
        <w:bottom w:val="none" w:sz="0" w:space="0" w:color="auto"/>
        <w:right w:val="none" w:sz="0" w:space="0" w:color="auto"/>
      </w:divBdr>
    </w:div>
    <w:div w:id="1098061071">
      <w:bodyDiv w:val="1"/>
      <w:marLeft w:val="0"/>
      <w:marRight w:val="0"/>
      <w:marTop w:val="0"/>
      <w:marBottom w:val="0"/>
      <w:divBdr>
        <w:top w:val="none" w:sz="0" w:space="0" w:color="auto"/>
        <w:left w:val="none" w:sz="0" w:space="0" w:color="auto"/>
        <w:bottom w:val="none" w:sz="0" w:space="0" w:color="auto"/>
        <w:right w:val="none" w:sz="0" w:space="0" w:color="auto"/>
      </w:divBdr>
    </w:div>
    <w:div w:id="1127041169">
      <w:bodyDiv w:val="1"/>
      <w:marLeft w:val="0"/>
      <w:marRight w:val="0"/>
      <w:marTop w:val="0"/>
      <w:marBottom w:val="0"/>
      <w:divBdr>
        <w:top w:val="none" w:sz="0" w:space="0" w:color="auto"/>
        <w:left w:val="none" w:sz="0" w:space="0" w:color="auto"/>
        <w:bottom w:val="none" w:sz="0" w:space="0" w:color="auto"/>
        <w:right w:val="none" w:sz="0" w:space="0" w:color="auto"/>
      </w:divBdr>
    </w:div>
    <w:div w:id="1403217588">
      <w:bodyDiv w:val="1"/>
      <w:marLeft w:val="0"/>
      <w:marRight w:val="0"/>
      <w:marTop w:val="0"/>
      <w:marBottom w:val="0"/>
      <w:divBdr>
        <w:top w:val="none" w:sz="0" w:space="0" w:color="auto"/>
        <w:left w:val="none" w:sz="0" w:space="0" w:color="auto"/>
        <w:bottom w:val="none" w:sz="0" w:space="0" w:color="auto"/>
        <w:right w:val="none" w:sz="0" w:space="0" w:color="auto"/>
      </w:divBdr>
    </w:div>
    <w:div w:id="1783067274">
      <w:bodyDiv w:val="1"/>
      <w:marLeft w:val="0"/>
      <w:marRight w:val="0"/>
      <w:marTop w:val="0"/>
      <w:marBottom w:val="0"/>
      <w:divBdr>
        <w:top w:val="none" w:sz="0" w:space="0" w:color="auto"/>
        <w:left w:val="none" w:sz="0" w:space="0" w:color="auto"/>
        <w:bottom w:val="none" w:sz="0" w:space="0" w:color="auto"/>
        <w:right w:val="none" w:sz="0" w:space="0" w:color="auto"/>
      </w:divBdr>
    </w:div>
    <w:div w:id="1826705057">
      <w:bodyDiv w:val="1"/>
      <w:marLeft w:val="0"/>
      <w:marRight w:val="0"/>
      <w:marTop w:val="0"/>
      <w:marBottom w:val="0"/>
      <w:divBdr>
        <w:top w:val="none" w:sz="0" w:space="0" w:color="auto"/>
        <w:left w:val="none" w:sz="0" w:space="0" w:color="auto"/>
        <w:bottom w:val="none" w:sz="0" w:space="0" w:color="auto"/>
        <w:right w:val="none" w:sz="0" w:space="0" w:color="auto"/>
      </w:divBdr>
    </w:div>
    <w:div w:id="19896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EYSEducation@hertfordshire.gov.uk" TargetMode="External"/><Relationship Id="rId3" Type="http://schemas.openxmlformats.org/officeDocument/2006/relationships/styles" Target="styles.xml"/><Relationship Id="rId7" Type="http://schemas.openxmlformats.org/officeDocument/2006/relationships/hyperlink" Target="https://www.gov.uk/government/publications/coronavirus-covid-19-local-restrictions-in-education-and-childcare-settings/contingency-framework-education-and-childcare-set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actions-for-schools-during-the-coronavirus-outbrea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E8ACB-E518-4C90-9F0B-551E8642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supplementary-risk-assessment-additional-controls-event-outbreak-24aug2021</dc:title>
  <dc:subject>
  </dc:subject>
  <dc:creator>Lisa Bennett</dc:creator>
  <cp:keywords>
  </cp:keywords>
  <dc:description>
  </dc:description>
  <cp:lastModifiedBy>Headteacher</cp:lastModifiedBy>
  <cp:revision>5</cp:revision>
  <dcterms:created xsi:type="dcterms:W3CDTF">2021-08-30T09:38:00Z</dcterms:created>
  <dcterms:modified xsi:type="dcterms:W3CDTF">2021-08-30T09:51:00Z</dcterms:modified>
</cp:coreProperties>
</file>